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7A9F4C" w14:textId="77777777" w:rsidR="009A12D6" w:rsidRDefault="009A12D6" w:rsidP="00474375">
      <w:pPr>
        <w:tabs>
          <w:tab w:val="left" w:pos="635"/>
        </w:tabs>
        <w:spacing w:after="0"/>
        <w:ind w:left="720" w:hanging="360"/>
        <w:jc w:val="both"/>
      </w:pPr>
    </w:p>
    <w:p w14:paraId="0A3E05FF" w14:textId="77777777" w:rsidR="009A12D6" w:rsidRPr="00DD276A" w:rsidRDefault="009A12D6" w:rsidP="009A12D6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DD276A">
        <w:rPr>
          <w:rFonts w:ascii="Times New Roman" w:hAnsi="Times New Roman"/>
          <w:b/>
          <w:i/>
          <w:sz w:val="24"/>
          <w:szCs w:val="24"/>
        </w:rPr>
        <w:t xml:space="preserve">Программа итогового контроля по </w:t>
      </w:r>
      <w:r>
        <w:rPr>
          <w:rFonts w:ascii="Times New Roman" w:hAnsi="Times New Roman"/>
          <w:b/>
          <w:i/>
          <w:sz w:val="24"/>
          <w:szCs w:val="24"/>
          <w:lang w:val="kk-KZ"/>
        </w:rPr>
        <w:t>дисциплине</w:t>
      </w:r>
      <w:r w:rsidRPr="00DD276A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0878C3E2" w14:textId="0672800B" w:rsidR="009A12D6" w:rsidRPr="009A12D6" w:rsidRDefault="009A12D6" w:rsidP="009A12D6">
      <w:pPr>
        <w:spacing w:after="0" w:line="360" w:lineRule="auto"/>
        <w:jc w:val="center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9A12D6">
        <w:rPr>
          <w:rFonts w:ascii="Times New Roman" w:hAnsi="Times New Roman"/>
          <w:bCs/>
          <w:i/>
          <w:color w:val="000000" w:themeColor="text1"/>
          <w:sz w:val="24"/>
          <w:szCs w:val="24"/>
        </w:rPr>
        <w:t>«</w:t>
      </w:r>
      <w:r w:rsidR="009602F4" w:rsidRPr="009602F4">
        <w:rPr>
          <w:rFonts w:ascii="Times New Roman" w:hAnsi="Times New Roman"/>
          <w:sz w:val="21"/>
        </w:rPr>
        <w:t>Теория распознавания образов</w:t>
      </w:r>
      <w:r w:rsidRPr="009A12D6">
        <w:rPr>
          <w:rFonts w:ascii="Times New Roman" w:hAnsi="Times New Roman"/>
          <w:bCs/>
          <w:i/>
          <w:color w:val="000000" w:themeColor="text1"/>
          <w:sz w:val="24"/>
          <w:szCs w:val="24"/>
        </w:rPr>
        <w:t xml:space="preserve">» </w:t>
      </w:r>
    </w:p>
    <w:p w14:paraId="1BFF6A14" w14:textId="19590525" w:rsidR="009A12D6" w:rsidRPr="00DD276A" w:rsidRDefault="009A12D6" w:rsidP="009A12D6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на 202</w:t>
      </w:r>
      <w:r w:rsidR="00773840">
        <w:rPr>
          <w:rFonts w:ascii="Times New Roman" w:hAnsi="Times New Roman"/>
          <w:b/>
          <w:i/>
          <w:sz w:val="24"/>
          <w:szCs w:val="24"/>
        </w:rPr>
        <w:t>6</w:t>
      </w:r>
      <w:r>
        <w:rPr>
          <w:rFonts w:ascii="Times New Roman" w:hAnsi="Times New Roman"/>
          <w:b/>
          <w:i/>
          <w:sz w:val="24"/>
          <w:szCs w:val="24"/>
        </w:rPr>
        <w:t>/202</w:t>
      </w:r>
      <w:r w:rsidR="00773840">
        <w:rPr>
          <w:rFonts w:ascii="Times New Roman" w:hAnsi="Times New Roman"/>
          <w:b/>
          <w:i/>
          <w:sz w:val="24"/>
          <w:szCs w:val="24"/>
        </w:rPr>
        <w:t>7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D276A">
        <w:rPr>
          <w:rFonts w:ascii="Times New Roman" w:hAnsi="Times New Roman"/>
          <w:b/>
          <w:i/>
          <w:sz w:val="24"/>
          <w:szCs w:val="24"/>
        </w:rPr>
        <w:t xml:space="preserve">учебный год </w:t>
      </w:r>
    </w:p>
    <w:p w14:paraId="309544DA" w14:textId="4C845F79" w:rsidR="009A12D6" w:rsidRPr="00DD276A" w:rsidRDefault="00773840" w:rsidP="009A12D6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весенний </w:t>
      </w:r>
      <w:r w:rsidR="009A12D6" w:rsidRPr="00DD276A">
        <w:rPr>
          <w:rFonts w:ascii="Times New Roman" w:hAnsi="Times New Roman"/>
          <w:i/>
          <w:sz w:val="24"/>
          <w:szCs w:val="24"/>
        </w:rPr>
        <w:t>семестр</w:t>
      </w:r>
    </w:p>
    <w:p w14:paraId="697F32E3" w14:textId="77777777" w:rsidR="009A12D6" w:rsidRPr="00DD276A" w:rsidRDefault="009A12D6" w:rsidP="009A12D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FD02A8C" w14:textId="5A99C03C" w:rsidR="009A12D6" w:rsidRPr="00DD276A" w:rsidRDefault="009A12D6" w:rsidP="009A12D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D276A">
        <w:rPr>
          <w:rFonts w:ascii="Times New Roman" w:hAnsi="Times New Roman"/>
          <w:b/>
          <w:sz w:val="24"/>
          <w:szCs w:val="24"/>
        </w:rPr>
        <w:t>Факультет</w:t>
      </w:r>
      <w:r w:rsidRPr="00DD276A">
        <w:rPr>
          <w:rFonts w:ascii="Times New Roman" w:hAnsi="Times New Roman"/>
          <w:sz w:val="24"/>
          <w:szCs w:val="24"/>
        </w:rPr>
        <w:t xml:space="preserve"> </w:t>
      </w:r>
      <w:r w:rsidR="002E48F8" w:rsidRPr="003611AD">
        <w:rPr>
          <w:rFonts w:ascii="Times New Roman" w:hAnsi="Times New Roman"/>
          <w:i/>
          <w:sz w:val="24"/>
          <w:szCs w:val="24"/>
        </w:rPr>
        <w:t>Информационных технологий и искусственный интеллект</w:t>
      </w:r>
    </w:p>
    <w:p w14:paraId="7FFD0EE7" w14:textId="77777777" w:rsidR="009A12D6" w:rsidRPr="003E6E37" w:rsidRDefault="009A12D6" w:rsidP="009A12D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D276A">
        <w:rPr>
          <w:rFonts w:ascii="Times New Roman" w:hAnsi="Times New Roman"/>
          <w:b/>
          <w:sz w:val="24"/>
          <w:szCs w:val="24"/>
        </w:rPr>
        <w:t>Кафедра</w:t>
      </w:r>
      <w:r w:rsidRPr="00DD27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Искусственный интеллект и </w:t>
      </w:r>
      <w:r>
        <w:rPr>
          <w:rFonts w:ascii="Times New Roman" w:hAnsi="Times New Roman"/>
          <w:i/>
          <w:sz w:val="24"/>
          <w:szCs w:val="24"/>
          <w:lang w:val="en-US"/>
        </w:rPr>
        <w:t>Big</w:t>
      </w:r>
      <w:r w:rsidRPr="003E6E37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/>
        </w:rPr>
        <w:t>Data</w:t>
      </w:r>
    </w:p>
    <w:p w14:paraId="4F3F81F0" w14:textId="229A0BEC" w:rsidR="009A12D6" w:rsidRPr="00ED2C23" w:rsidRDefault="009A12D6" w:rsidP="009A12D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D276A">
        <w:rPr>
          <w:rFonts w:ascii="Times New Roman" w:hAnsi="Times New Roman"/>
          <w:b/>
          <w:sz w:val="24"/>
          <w:szCs w:val="24"/>
        </w:rPr>
        <w:t>Шифр и наименование образовательной программы</w:t>
      </w:r>
      <w:r w:rsidRPr="00DD27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  <w:lang w:val="en-US"/>
        </w:rPr>
        <w:t>B</w:t>
      </w:r>
      <w:r w:rsidRPr="00ED2C23">
        <w:rPr>
          <w:rFonts w:ascii="Times New Roman" w:hAnsi="Times New Roman"/>
          <w:sz w:val="24"/>
          <w:szCs w:val="24"/>
        </w:rPr>
        <w:t>07113</w:t>
      </w:r>
      <w:r w:rsidR="002E48F8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</w:rPr>
        <w:t>«Интеллектуальные системы управления»</w:t>
      </w:r>
    </w:p>
    <w:p w14:paraId="5268AFC0" w14:textId="77777777" w:rsidR="009A12D6" w:rsidRPr="00DD276A" w:rsidRDefault="009A12D6" w:rsidP="009A12D6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DD276A">
        <w:rPr>
          <w:rFonts w:ascii="Times New Roman" w:hAnsi="Times New Roman"/>
          <w:b/>
          <w:sz w:val="24"/>
          <w:szCs w:val="24"/>
        </w:rPr>
        <w:t>Отделение</w:t>
      </w:r>
      <w:r w:rsidRPr="00DD276A">
        <w:rPr>
          <w:rFonts w:ascii="Times New Roman" w:hAnsi="Times New Roman"/>
          <w:sz w:val="24"/>
          <w:szCs w:val="24"/>
        </w:rPr>
        <w:t xml:space="preserve">: </w:t>
      </w:r>
      <w:r w:rsidRPr="00DD276A">
        <w:rPr>
          <w:rFonts w:ascii="Times New Roman" w:hAnsi="Times New Roman"/>
          <w:i/>
          <w:sz w:val="24"/>
          <w:szCs w:val="24"/>
        </w:rPr>
        <w:t xml:space="preserve">русский </w:t>
      </w:r>
    </w:p>
    <w:p w14:paraId="152B313E" w14:textId="77777777" w:rsidR="009A12D6" w:rsidRPr="00DD276A" w:rsidRDefault="009A12D6" w:rsidP="009A12D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D276A">
        <w:rPr>
          <w:rFonts w:ascii="Times New Roman" w:hAnsi="Times New Roman"/>
          <w:b/>
          <w:sz w:val="24"/>
          <w:szCs w:val="24"/>
        </w:rPr>
        <w:t>Уровень образования</w:t>
      </w:r>
      <w:r w:rsidRPr="00DD276A">
        <w:rPr>
          <w:rFonts w:ascii="Times New Roman" w:hAnsi="Times New Roman"/>
          <w:color w:val="323E4F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kk-KZ"/>
        </w:rPr>
        <w:t>бакалавр</w:t>
      </w:r>
    </w:p>
    <w:p w14:paraId="350CDEDB" w14:textId="3BC080CD" w:rsidR="009A12D6" w:rsidRPr="002E48F8" w:rsidRDefault="009A12D6" w:rsidP="009A12D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D276A">
        <w:rPr>
          <w:rFonts w:ascii="Times New Roman" w:hAnsi="Times New Roman"/>
          <w:b/>
          <w:sz w:val="24"/>
          <w:szCs w:val="24"/>
        </w:rPr>
        <w:t>Курс</w:t>
      </w:r>
      <w:r w:rsidRPr="00DD276A">
        <w:rPr>
          <w:rFonts w:ascii="Times New Roman" w:hAnsi="Times New Roman"/>
          <w:i/>
          <w:sz w:val="24"/>
          <w:szCs w:val="24"/>
        </w:rPr>
        <w:t xml:space="preserve">: </w:t>
      </w:r>
      <w:r w:rsidR="00773840">
        <w:rPr>
          <w:rFonts w:ascii="Times New Roman" w:hAnsi="Times New Roman"/>
          <w:i/>
          <w:sz w:val="24"/>
          <w:szCs w:val="24"/>
          <w:lang w:val="kk-KZ"/>
        </w:rPr>
        <w:t>3</w:t>
      </w:r>
    </w:p>
    <w:p w14:paraId="49CE4E66" w14:textId="77777777" w:rsidR="009A12D6" w:rsidRPr="00690531" w:rsidRDefault="009A12D6" w:rsidP="009A12D6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DD276A">
        <w:rPr>
          <w:rFonts w:ascii="Times New Roman" w:hAnsi="Times New Roman"/>
          <w:b/>
          <w:sz w:val="24"/>
          <w:szCs w:val="24"/>
        </w:rPr>
        <w:t>Преподаватель</w:t>
      </w:r>
      <w:r w:rsidRPr="00DD276A">
        <w:rPr>
          <w:rFonts w:ascii="Times New Roman" w:hAnsi="Times New Roman"/>
          <w:sz w:val="24"/>
          <w:szCs w:val="24"/>
        </w:rPr>
        <w:t xml:space="preserve">: </w:t>
      </w:r>
      <w:r w:rsidRPr="00DD276A">
        <w:rPr>
          <w:rFonts w:ascii="Times New Roman" w:hAnsi="Times New Roman"/>
          <w:i/>
          <w:sz w:val="24"/>
          <w:szCs w:val="24"/>
          <w:lang w:val="kk-KZ"/>
        </w:rPr>
        <w:t>_</w:t>
      </w:r>
      <w:r w:rsidRPr="00607770"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Кунелбаев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i/>
          <w:sz w:val="24"/>
          <w:szCs w:val="24"/>
        </w:rPr>
        <w:t>М,М.</w:t>
      </w:r>
      <w:proofErr w:type="gramEnd"/>
    </w:p>
    <w:p w14:paraId="0AA28CE7" w14:textId="77777777" w:rsidR="009A12D6" w:rsidRPr="00DD276A" w:rsidRDefault="009A12D6" w:rsidP="009A12D6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DD276A">
        <w:rPr>
          <w:rFonts w:ascii="Times New Roman" w:hAnsi="Times New Roman"/>
          <w:b/>
          <w:sz w:val="24"/>
          <w:szCs w:val="24"/>
        </w:rPr>
        <w:t>Форма и платформа проведения итогового контроля</w:t>
      </w:r>
      <w:r w:rsidRPr="00DD276A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>письменный</w:t>
      </w:r>
      <w:r w:rsidRPr="00607770">
        <w:rPr>
          <w:rFonts w:ascii="Times New Roman" w:hAnsi="Times New Roman"/>
          <w:sz w:val="24"/>
          <w:szCs w:val="24"/>
        </w:rPr>
        <w:t xml:space="preserve">  </w:t>
      </w:r>
    </w:p>
    <w:p w14:paraId="19043856" w14:textId="77777777" w:rsidR="009A12D6" w:rsidRPr="00DD276A" w:rsidRDefault="009A12D6" w:rsidP="009A12D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D276A">
        <w:rPr>
          <w:rFonts w:ascii="Times New Roman" w:hAnsi="Times New Roman"/>
          <w:b/>
          <w:sz w:val="24"/>
          <w:szCs w:val="24"/>
        </w:rPr>
        <w:t>Формат экзамена</w:t>
      </w:r>
      <w:r w:rsidRPr="00DD276A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3E6E37">
        <w:rPr>
          <w:rFonts w:ascii="Times New Roman" w:hAnsi="Times New Roman"/>
          <w:i/>
          <w:sz w:val="24"/>
          <w:szCs w:val="24"/>
        </w:rPr>
        <w:t>офлайн</w:t>
      </w:r>
      <w:r w:rsidRPr="003E6E37">
        <w:rPr>
          <w:rFonts w:ascii="Times New Roman" w:hAnsi="Times New Roman"/>
          <w:sz w:val="24"/>
          <w:szCs w:val="24"/>
        </w:rPr>
        <w:t xml:space="preserve"> </w:t>
      </w:r>
    </w:p>
    <w:p w14:paraId="51F1FA7B" w14:textId="77777777" w:rsidR="009A12D6" w:rsidRPr="00DD276A" w:rsidRDefault="009A12D6" w:rsidP="009A12D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B232636" w14:textId="77777777" w:rsidR="009A12D6" w:rsidRPr="00607770" w:rsidRDefault="009A12D6" w:rsidP="009A12D6">
      <w:pPr>
        <w:widowControl w:val="0"/>
        <w:spacing w:line="255" w:lineRule="auto"/>
        <w:ind w:left="458" w:right="31"/>
        <w:jc w:val="center"/>
        <w:rPr>
          <w:rFonts w:ascii="Times New Roman Полужирный" w:eastAsia="Arial" w:hAnsi="Times New Roman Полужирный"/>
          <w:b/>
          <w:bCs/>
          <w:w w:val="101"/>
          <w:sz w:val="24"/>
          <w:szCs w:val="24"/>
        </w:rPr>
      </w:pPr>
      <w:r w:rsidRPr="00607770">
        <w:rPr>
          <w:rFonts w:ascii="Times New Roman Полужирный" w:hAnsi="Times New Roman Полужирный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67DDB833" wp14:editId="3FF07D5E">
                <wp:simplePos x="0" y="0"/>
                <wp:positionH relativeFrom="page">
                  <wp:posOffset>972820</wp:posOffset>
                </wp:positionH>
                <wp:positionV relativeFrom="paragraph">
                  <wp:posOffset>-1270</wp:posOffset>
                </wp:positionV>
                <wp:extent cx="6134100" cy="346075"/>
                <wp:effectExtent l="1270" t="1905" r="0" b="4445"/>
                <wp:wrapNone/>
                <wp:docPr id="1" name="drawingObject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4100" cy="346075"/>
                          <a:chOff x="0" y="0"/>
                          <a:chExt cx="61338" cy="3459"/>
                        </a:xfrm>
                      </wpg:grpSpPr>
                      <wps:wsp>
                        <wps:cNvPr id="2" name="Shape 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1338" cy="1722"/>
                          </a:xfrm>
                          <a:custGeom>
                            <a:avLst/>
                            <a:gdLst>
                              <a:gd name="T0" fmla="*/ 0 w 6133846"/>
                              <a:gd name="T1" fmla="*/ 0 h 172211"/>
                              <a:gd name="T2" fmla="*/ 0 w 6133846"/>
                              <a:gd name="T3" fmla="*/ 172211 h 172211"/>
                              <a:gd name="T4" fmla="*/ 6133846 w 6133846"/>
                              <a:gd name="T5" fmla="*/ 172211 h 172211"/>
                              <a:gd name="T6" fmla="*/ 6133846 w 6133846"/>
                              <a:gd name="T7" fmla="*/ 0 h 172211"/>
                              <a:gd name="T8" fmla="*/ 0 w 6133846"/>
                              <a:gd name="T9" fmla="*/ 0 h 172211"/>
                              <a:gd name="T10" fmla="*/ 0 w 6133846"/>
                              <a:gd name="T11" fmla="*/ 0 h 172211"/>
                              <a:gd name="T12" fmla="*/ 6133846 w 6133846"/>
                              <a:gd name="T13" fmla="*/ 172211 h 1722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133846" h="172211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  <a:lnTo>
                                  <a:pt x="6133846" y="172211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9"/>
                        <wps:cNvSpPr>
                          <a:spLocks/>
                        </wps:cNvSpPr>
                        <wps:spPr bwMode="auto">
                          <a:xfrm>
                            <a:off x="0" y="1722"/>
                            <a:ext cx="61338" cy="1737"/>
                          </a:xfrm>
                          <a:custGeom>
                            <a:avLst/>
                            <a:gdLst>
                              <a:gd name="T0" fmla="*/ 0 w 6133846"/>
                              <a:gd name="T1" fmla="*/ 0 h 173735"/>
                              <a:gd name="T2" fmla="*/ 0 w 6133846"/>
                              <a:gd name="T3" fmla="*/ 173735 h 173735"/>
                              <a:gd name="T4" fmla="*/ 6133846 w 6133846"/>
                              <a:gd name="T5" fmla="*/ 173735 h 173735"/>
                              <a:gd name="T6" fmla="*/ 6133846 w 6133846"/>
                              <a:gd name="T7" fmla="*/ 0 h 173735"/>
                              <a:gd name="T8" fmla="*/ 0 w 6133846"/>
                              <a:gd name="T9" fmla="*/ 0 h 173735"/>
                              <a:gd name="T10" fmla="*/ 0 w 6133846"/>
                              <a:gd name="T11" fmla="*/ 0 h 173735"/>
                              <a:gd name="T12" fmla="*/ 6133846 w 6133846"/>
                              <a:gd name="T13" fmla="*/ 173735 h 1737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13384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33846" y="173735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875619A" id="drawingObject7" o:spid="_x0000_s1026" style="position:absolute;margin-left:76.6pt;margin-top:-.1pt;width:483pt;height:27.25pt;z-index:-251657216;mso-position-horizontal-relative:page" coordsize="61338,3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" o:allowincell="f">
                <v:shape id="Shape 8" o:spid="_x0000_s1027" style="position:absolute;width:61338;height:1722;visibility:visible;mso-wrap-style:square;v-text-anchor:top" coordsize="6133846,17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" path="m,l,172211r6133846,l6133846,,,xe" stroked="f">
                  <v:path arrowok="t" o:connecttype="custom" o:connectlocs="0,0;0,1722;61338,1722;61338,0;0,0" o:connectangles="0,0,0,0,0" textboxrect="0,0,6133846,172211"/>
                </v:shape>
                <v:shape id="Shape 9" o:spid="_x0000_s1028" style="position:absolute;top:1722;width:61338;height:1737;visibility:visible;mso-wrap-style:square;v-text-anchor:top" coordsize="613384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" path="m,l,173735r6133846,l6133846,,,xe" stroked="f">
                  <v:path arrowok="t" o:connecttype="custom" o:connectlocs="0,0;0,1737;61338,1737;61338,0;0,0" o:connectangles="0,0,0,0,0" textboxrect="0,0,6133846,173735"/>
                </v:shape>
                <w10:wrap anchorx="page"/>
              </v:group>
            </w:pict>
          </mc:Fallback>
        </mc:AlternateContent>
      </w:r>
      <w:r w:rsidRPr="00607770">
        <w:rPr>
          <w:rFonts w:ascii="Times New Roman Полужирный" w:eastAsia="Arial" w:hAnsi="Times New Roman Полужирный"/>
          <w:b/>
          <w:bCs/>
          <w:w w:val="101"/>
          <w:sz w:val="24"/>
          <w:szCs w:val="24"/>
        </w:rPr>
        <w:t>П</w:t>
      </w:r>
      <w:r w:rsidRPr="00607770">
        <w:rPr>
          <w:rFonts w:ascii="Times New Roman Полужирный" w:eastAsia="Arial" w:hAnsi="Times New Roman Полужирный"/>
          <w:b/>
          <w:bCs/>
          <w:sz w:val="24"/>
          <w:szCs w:val="24"/>
        </w:rPr>
        <w:t>е</w:t>
      </w:r>
      <w:r w:rsidRPr="00607770">
        <w:rPr>
          <w:rFonts w:ascii="Times New Roman Полужирный" w:eastAsia="Arial" w:hAnsi="Times New Roman Полужирный"/>
          <w:b/>
          <w:bCs/>
          <w:w w:val="101"/>
          <w:sz w:val="24"/>
          <w:szCs w:val="24"/>
        </w:rPr>
        <w:t>р</w:t>
      </w:r>
      <w:r w:rsidRPr="00607770">
        <w:rPr>
          <w:rFonts w:ascii="Times New Roman Полужирный" w:eastAsia="Arial" w:hAnsi="Times New Roman Полужирный"/>
          <w:b/>
          <w:bCs/>
          <w:sz w:val="24"/>
          <w:szCs w:val="24"/>
        </w:rPr>
        <w:t>е</w:t>
      </w:r>
      <w:r w:rsidRPr="00607770">
        <w:rPr>
          <w:rFonts w:ascii="Times New Roman Полужирный" w:eastAsia="Arial" w:hAnsi="Times New Roman Полужирный"/>
          <w:b/>
          <w:bCs/>
          <w:w w:val="101"/>
          <w:sz w:val="24"/>
          <w:szCs w:val="24"/>
        </w:rPr>
        <w:t>ч</w:t>
      </w:r>
      <w:r w:rsidRPr="00607770">
        <w:rPr>
          <w:rFonts w:ascii="Times New Roman Полужирный" w:eastAsia="Arial" w:hAnsi="Times New Roman Полужирный"/>
          <w:b/>
          <w:bCs/>
          <w:sz w:val="24"/>
          <w:szCs w:val="24"/>
        </w:rPr>
        <w:t>ен</w:t>
      </w:r>
      <w:r w:rsidRPr="00607770">
        <w:rPr>
          <w:rFonts w:ascii="Times New Roman Полужирный" w:eastAsia="Arial" w:hAnsi="Times New Roman Полужирный"/>
          <w:b/>
          <w:bCs/>
          <w:w w:val="101"/>
          <w:sz w:val="24"/>
          <w:szCs w:val="24"/>
        </w:rPr>
        <w:t>ь</w:t>
      </w:r>
      <w:r w:rsidRPr="00607770">
        <w:rPr>
          <w:rFonts w:eastAsia="Arial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/>
          <w:b/>
          <w:bCs/>
          <w:w w:val="101"/>
          <w:sz w:val="24"/>
          <w:szCs w:val="24"/>
        </w:rPr>
        <w:t>тем</w:t>
      </w:r>
      <w:r w:rsidRPr="00607770">
        <w:rPr>
          <w:rFonts w:eastAsia="Arial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/>
          <w:b/>
          <w:bCs/>
          <w:w w:val="101"/>
          <w:sz w:val="24"/>
          <w:szCs w:val="24"/>
        </w:rPr>
        <w:t>д</w:t>
      </w:r>
      <w:r w:rsidRPr="00607770">
        <w:rPr>
          <w:rFonts w:ascii="Times New Roman Полужирный" w:eastAsia="Arial" w:hAnsi="Times New Roman Полужирный"/>
          <w:b/>
          <w:bCs/>
          <w:sz w:val="24"/>
          <w:szCs w:val="24"/>
        </w:rPr>
        <w:t>ля</w:t>
      </w:r>
      <w:r w:rsidRPr="00607770">
        <w:rPr>
          <w:rFonts w:eastAsia="Arial"/>
          <w:b/>
          <w:bCs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/>
          <w:b/>
          <w:bCs/>
          <w:w w:val="101"/>
          <w:sz w:val="24"/>
          <w:szCs w:val="24"/>
        </w:rPr>
        <w:t>итогового</w:t>
      </w:r>
      <w:r w:rsidRPr="00607770">
        <w:rPr>
          <w:rFonts w:eastAsia="Arial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/>
          <w:b/>
          <w:bCs/>
          <w:sz w:val="24"/>
          <w:szCs w:val="24"/>
        </w:rPr>
        <w:t>экзамена</w:t>
      </w:r>
      <w:r w:rsidRPr="00607770">
        <w:rPr>
          <w:rFonts w:eastAsia="Arial"/>
          <w:b/>
          <w:bCs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/>
          <w:b/>
          <w:bCs/>
          <w:sz w:val="24"/>
          <w:szCs w:val="24"/>
        </w:rPr>
        <w:t>п</w:t>
      </w:r>
      <w:r w:rsidRPr="00607770">
        <w:rPr>
          <w:rFonts w:ascii="Times New Roman Полужирный" w:eastAsia="Arial" w:hAnsi="Times New Roman Полужирный"/>
          <w:b/>
          <w:bCs/>
          <w:w w:val="101"/>
          <w:sz w:val="24"/>
          <w:szCs w:val="24"/>
        </w:rPr>
        <w:t>о</w:t>
      </w:r>
      <w:r w:rsidRPr="00607770">
        <w:rPr>
          <w:rFonts w:eastAsia="Arial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/>
          <w:b/>
          <w:bCs/>
          <w:w w:val="101"/>
          <w:sz w:val="24"/>
          <w:szCs w:val="24"/>
        </w:rPr>
        <w:t>ди</w:t>
      </w:r>
      <w:r w:rsidRPr="00607770">
        <w:rPr>
          <w:rFonts w:ascii="Times New Roman Полужирный" w:eastAsia="Arial" w:hAnsi="Times New Roman Полужирный"/>
          <w:b/>
          <w:bCs/>
          <w:sz w:val="24"/>
          <w:szCs w:val="24"/>
        </w:rPr>
        <w:t>с</w:t>
      </w:r>
      <w:r w:rsidRPr="00607770">
        <w:rPr>
          <w:rFonts w:ascii="Times New Roman Полужирный" w:eastAsia="Arial" w:hAnsi="Times New Roman Полужирный"/>
          <w:b/>
          <w:bCs/>
          <w:w w:val="101"/>
          <w:sz w:val="24"/>
          <w:szCs w:val="24"/>
        </w:rPr>
        <w:t>ци</w:t>
      </w:r>
      <w:r w:rsidRPr="00607770">
        <w:rPr>
          <w:rFonts w:ascii="Times New Roman Полужирный" w:eastAsia="Arial" w:hAnsi="Times New Roman Полужирный"/>
          <w:b/>
          <w:bCs/>
          <w:sz w:val="24"/>
          <w:szCs w:val="24"/>
        </w:rPr>
        <w:t>пл</w:t>
      </w:r>
      <w:r w:rsidRPr="00607770">
        <w:rPr>
          <w:rFonts w:ascii="Times New Roman Полужирный" w:eastAsia="Arial" w:hAnsi="Times New Roman Полужирный"/>
          <w:b/>
          <w:bCs/>
          <w:w w:val="101"/>
          <w:sz w:val="24"/>
          <w:szCs w:val="24"/>
        </w:rPr>
        <w:t>и</w:t>
      </w:r>
      <w:r w:rsidRPr="00607770">
        <w:rPr>
          <w:rFonts w:ascii="Times New Roman Полужирный" w:eastAsia="Arial" w:hAnsi="Times New Roman Полужирный"/>
          <w:b/>
          <w:bCs/>
          <w:sz w:val="24"/>
          <w:szCs w:val="24"/>
        </w:rPr>
        <w:t>не</w:t>
      </w:r>
    </w:p>
    <w:p w14:paraId="140F72A6" w14:textId="12D55E1F" w:rsidR="009602F4" w:rsidRPr="009602F4" w:rsidRDefault="009602F4" w:rsidP="009602F4">
      <w:pPr>
        <w:jc w:val="both"/>
        <w:rPr>
          <w:rFonts w:ascii="Times New Roman" w:hAnsi="Times New Roman"/>
          <w:sz w:val="24"/>
          <w:szCs w:val="24"/>
        </w:rPr>
      </w:pPr>
      <w:r w:rsidRPr="009602F4">
        <w:rPr>
          <w:rFonts w:ascii="Times New Roman" w:hAnsi="Times New Roman"/>
          <w:sz w:val="24"/>
          <w:szCs w:val="24"/>
        </w:rPr>
        <w:t>1.</w:t>
      </w:r>
      <w:r w:rsidRPr="009602F4">
        <w:rPr>
          <w:rFonts w:ascii="Times New Roman" w:hAnsi="Times New Roman"/>
          <w:sz w:val="24"/>
          <w:szCs w:val="24"/>
        </w:rPr>
        <w:t>Введение в распознавание: данные, признаки, классы, источники ошибок, риск.</w:t>
      </w:r>
    </w:p>
    <w:p w14:paraId="2FAE1862" w14:textId="1ABE6236" w:rsidR="009602F4" w:rsidRPr="009602F4" w:rsidRDefault="009602F4" w:rsidP="009602F4">
      <w:pPr>
        <w:jc w:val="both"/>
        <w:rPr>
          <w:rFonts w:ascii="Times New Roman" w:hAnsi="Times New Roman"/>
          <w:sz w:val="24"/>
          <w:szCs w:val="24"/>
        </w:rPr>
      </w:pPr>
      <w:r w:rsidRPr="009602F4">
        <w:rPr>
          <w:rFonts w:ascii="Times New Roman" w:hAnsi="Times New Roman"/>
          <w:sz w:val="24"/>
          <w:szCs w:val="24"/>
        </w:rPr>
        <w:t>2.</w:t>
      </w:r>
      <w:r w:rsidRPr="009602F4">
        <w:rPr>
          <w:rFonts w:ascii="Times New Roman" w:hAnsi="Times New Roman"/>
          <w:sz w:val="24"/>
          <w:szCs w:val="24"/>
        </w:rPr>
        <w:t>Вероятностная модель: оценки плотности, байесовское решение, функция риска.</w:t>
      </w:r>
    </w:p>
    <w:p w14:paraId="44EA256B" w14:textId="624B6E32" w:rsidR="009602F4" w:rsidRPr="009602F4" w:rsidRDefault="009602F4" w:rsidP="009602F4">
      <w:pPr>
        <w:jc w:val="both"/>
        <w:rPr>
          <w:rFonts w:ascii="Times New Roman" w:hAnsi="Times New Roman"/>
          <w:sz w:val="24"/>
          <w:szCs w:val="24"/>
        </w:rPr>
      </w:pPr>
      <w:r w:rsidRPr="009602F4">
        <w:rPr>
          <w:rFonts w:ascii="Times New Roman" w:hAnsi="Times New Roman"/>
          <w:sz w:val="24"/>
          <w:szCs w:val="24"/>
        </w:rPr>
        <w:t>3.</w:t>
      </w:r>
      <w:r w:rsidRPr="009602F4">
        <w:rPr>
          <w:rFonts w:ascii="Times New Roman" w:hAnsi="Times New Roman"/>
          <w:sz w:val="24"/>
          <w:szCs w:val="24"/>
        </w:rPr>
        <w:t xml:space="preserve"> Оценивание качества моделей: cross-validation, ROC/PR, выбор порога, калибровка.</w:t>
      </w:r>
    </w:p>
    <w:p w14:paraId="65AA4E17" w14:textId="296F6D89" w:rsidR="009602F4" w:rsidRPr="009602F4" w:rsidRDefault="009602F4" w:rsidP="009602F4">
      <w:pPr>
        <w:jc w:val="both"/>
        <w:rPr>
          <w:rFonts w:ascii="Times New Roman" w:hAnsi="Times New Roman"/>
          <w:sz w:val="24"/>
          <w:szCs w:val="24"/>
        </w:rPr>
      </w:pPr>
      <w:r w:rsidRPr="009602F4">
        <w:rPr>
          <w:rFonts w:ascii="Times New Roman" w:hAnsi="Times New Roman"/>
          <w:sz w:val="24"/>
          <w:szCs w:val="24"/>
        </w:rPr>
        <w:t>4.</w:t>
      </w:r>
      <w:r w:rsidRPr="009602F4">
        <w:rPr>
          <w:rFonts w:ascii="Times New Roman" w:hAnsi="Times New Roman"/>
          <w:sz w:val="24"/>
          <w:szCs w:val="24"/>
        </w:rPr>
        <w:t>Линейные методы: LDA/QDA, линейные разделяющие функции.</w:t>
      </w:r>
    </w:p>
    <w:p w14:paraId="5182A87D" w14:textId="381B98DA" w:rsidR="009602F4" w:rsidRPr="009602F4" w:rsidRDefault="009602F4" w:rsidP="009602F4">
      <w:pPr>
        <w:jc w:val="both"/>
        <w:rPr>
          <w:rFonts w:ascii="Times New Roman" w:hAnsi="Times New Roman"/>
          <w:sz w:val="24"/>
          <w:szCs w:val="24"/>
        </w:rPr>
      </w:pPr>
      <w:r w:rsidRPr="009602F4">
        <w:rPr>
          <w:rFonts w:ascii="Times New Roman" w:hAnsi="Times New Roman"/>
          <w:sz w:val="24"/>
          <w:szCs w:val="24"/>
        </w:rPr>
        <w:t>5.</w:t>
      </w:r>
      <w:r w:rsidRPr="009602F4">
        <w:rPr>
          <w:rFonts w:ascii="Times New Roman" w:hAnsi="Times New Roman"/>
          <w:sz w:val="24"/>
          <w:szCs w:val="24"/>
        </w:rPr>
        <w:t xml:space="preserve">Непараметрические методы: kNN, ядровые оценки, выбор </w:t>
      </w:r>
      <w:r w:rsidRPr="009602F4">
        <w:rPr>
          <w:rStyle w:val="katex-mathml"/>
          <w:rFonts w:ascii="Times New Roman" w:hAnsi="Times New Roman"/>
          <w:sz w:val="24"/>
          <w:szCs w:val="24"/>
        </w:rPr>
        <w:t>kk</w:t>
      </w:r>
      <w:r w:rsidRPr="009602F4">
        <w:rPr>
          <w:rStyle w:val="mord"/>
          <w:rFonts w:ascii="Times New Roman" w:hAnsi="Times New Roman"/>
          <w:sz w:val="24"/>
          <w:szCs w:val="24"/>
        </w:rPr>
        <w:t>k</w:t>
      </w:r>
      <w:r w:rsidRPr="009602F4">
        <w:rPr>
          <w:rFonts w:ascii="Times New Roman" w:hAnsi="Times New Roman"/>
          <w:sz w:val="24"/>
          <w:szCs w:val="24"/>
        </w:rPr>
        <w:t>, анализ ошибок.</w:t>
      </w:r>
    </w:p>
    <w:p w14:paraId="1C869EFA" w14:textId="58A13564" w:rsidR="009602F4" w:rsidRPr="009602F4" w:rsidRDefault="009602F4" w:rsidP="009602F4">
      <w:pPr>
        <w:jc w:val="both"/>
        <w:rPr>
          <w:rFonts w:ascii="Times New Roman" w:hAnsi="Times New Roman"/>
          <w:sz w:val="24"/>
          <w:szCs w:val="24"/>
        </w:rPr>
      </w:pPr>
      <w:r w:rsidRPr="009602F4">
        <w:rPr>
          <w:rFonts w:ascii="Times New Roman" w:hAnsi="Times New Roman"/>
          <w:sz w:val="24"/>
          <w:szCs w:val="24"/>
        </w:rPr>
        <w:t>6.</w:t>
      </w:r>
      <w:r w:rsidRPr="009602F4">
        <w:rPr>
          <w:rFonts w:ascii="Times New Roman" w:hAnsi="Times New Roman"/>
          <w:sz w:val="24"/>
          <w:szCs w:val="24"/>
        </w:rPr>
        <w:t>Обобщение и оптимизация: переобучение, регуляризация, learning curves.</w:t>
      </w:r>
    </w:p>
    <w:p w14:paraId="738D8EF2" w14:textId="4139357B" w:rsidR="009602F4" w:rsidRPr="009602F4" w:rsidRDefault="009602F4" w:rsidP="009602F4">
      <w:pPr>
        <w:jc w:val="both"/>
        <w:rPr>
          <w:rFonts w:ascii="Times New Roman" w:hAnsi="Times New Roman"/>
          <w:sz w:val="24"/>
          <w:szCs w:val="24"/>
        </w:rPr>
      </w:pPr>
      <w:r w:rsidRPr="009602F4">
        <w:rPr>
          <w:rFonts w:ascii="Times New Roman" w:hAnsi="Times New Roman"/>
          <w:sz w:val="24"/>
          <w:szCs w:val="24"/>
        </w:rPr>
        <w:t>7.</w:t>
      </w:r>
      <w:r w:rsidRPr="009602F4">
        <w:rPr>
          <w:rFonts w:ascii="Times New Roman" w:hAnsi="Times New Roman"/>
          <w:sz w:val="24"/>
          <w:szCs w:val="24"/>
        </w:rPr>
        <w:t xml:space="preserve">SVM: максимальный зазор, ядровой трюк, выбор </w:t>
      </w:r>
      <w:r w:rsidRPr="009602F4">
        <w:rPr>
          <w:rStyle w:val="katex-mathml"/>
          <w:rFonts w:ascii="Times New Roman" w:hAnsi="Times New Roman"/>
          <w:sz w:val="24"/>
          <w:szCs w:val="24"/>
        </w:rPr>
        <w:t>CC</w:t>
      </w:r>
      <w:r w:rsidRPr="009602F4">
        <w:rPr>
          <w:rStyle w:val="mord"/>
          <w:rFonts w:ascii="Times New Roman" w:hAnsi="Times New Roman"/>
          <w:sz w:val="24"/>
          <w:szCs w:val="24"/>
        </w:rPr>
        <w:t>C</w:t>
      </w:r>
      <w:r w:rsidRPr="009602F4">
        <w:rPr>
          <w:rFonts w:ascii="Times New Roman" w:hAnsi="Times New Roman"/>
          <w:sz w:val="24"/>
          <w:szCs w:val="24"/>
        </w:rPr>
        <w:t xml:space="preserve"> и </w:t>
      </w:r>
      <w:r w:rsidRPr="009602F4">
        <w:rPr>
          <w:rStyle w:val="katex-mathml"/>
          <w:rFonts w:ascii="Times New Roman" w:hAnsi="Times New Roman"/>
          <w:sz w:val="24"/>
          <w:szCs w:val="24"/>
        </w:rPr>
        <w:t>γ\gamma</w:t>
      </w:r>
      <w:r w:rsidRPr="009602F4">
        <w:rPr>
          <w:rStyle w:val="mord"/>
          <w:rFonts w:ascii="Times New Roman" w:hAnsi="Times New Roman"/>
          <w:sz w:val="24"/>
          <w:szCs w:val="24"/>
        </w:rPr>
        <w:t>γ</w:t>
      </w:r>
      <w:r w:rsidRPr="009602F4">
        <w:rPr>
          <w:rFonts w:ascii="Times New Roman" w:hAnsi="Times New Roman"/>
          <w:sz w:val="24"/>
          <w:szCs w:val="24"/>
        </w:rPr>
        <w:t>.</w:t>
      </w:r>
    </w:p>
    <w:p w14:paraId="18B1C79D" w14:textId="0E2C2CF0" w:rsidR="009602F4" w:rsidRPr="009602F4" w:rsidRDefault="009602F4" w:rsidP="009602F4">
      <w:pPr>
        <w:jc w:val="both"/>
        <w:rPr>
          <w:rFonts w:ascii="Times New Roman" w:hAnsi="Times New Roman"/>
          <w:sz w:val="24"/>
          <w:szCs w:val="24"/>
        </w:rPr>
      </w:pPr>
      <w:r w:rsidRPr="009602F4">
        <w:rPr>
          <w:rFonts w:ascii="Times New Roman" w:hAnsi="Times New Roman"/>
          <w:sz w:val="24"/>
          <w:szCs w:val="24"/>
        </w:rPr>
        <w:t>8.</w:t>
      </w:r>
      <w:r w:rsidRPr="009602F4">
        <w:rPr>
          <w:rFonts w:ascii="Times New Roman" w:hAnsi="Times New Roman"/>
          <w:sz w:val="24"/>
          <w:szCs w:val="24"/>
        </w:rPr>
        <w:t>Несбалансированные данные: cost-sensitive обучение, калибровка вероятностей.</w:t>
      </w:r>
    </w:p>
    <w:p w14:paraId="77438283" w14:textId="2B56C583" w:rsidR="009602F4" w:rsidRPr="009602F4" w:rsidRDefault="009602F4" w:rsidP="009602F4">
      <w:pPr>
        <w:jc w:val="both"/>
        <w:rPr>
          <w:rFonts w:ascii="Times New Roman" w:hAnsi="Times New Roman"/>
          <w:sz w:val="24"/>
          <w:szCs w:val="24"/>
        </w:rPr>
      </w:pPr>
      <w:r w:rsidRPr="009602F4">
        <w:rPr>
          <w:rFonts w:ascii="Times New Roman" w:hAnsi="Times New Roman"/>
          <w:sz w:val="24"/>
          <w:szCs w:val="24"/>
        </w:rPr>
        <w:t>9.</w:t>
      </w:r>
      <w:r w:rsidRPr="009602F4">
        <w:rPr>
          <w:rFonts w:ascii="Times New Roman" w:hAnsi="Times New Roman"/>
          <w:sz w:val="24"/>
          <w:szCs w:val="24"/>
        </w:rPr>
        <w:t>Деревья решений: принципы построения, переобучение, pruning, метрики качества.</w:t>
      </w:r>
    </w:p>
    <w:p w14:paraId="73F2C96F" w14:textId="26866E90" w:rsidR="009602F4" w:rsidRPr="009602F4" w:rsidRDefault="009602F4" w:rsidP="009602F4">
      <w:pPr>
        <w:jc w:val="both"/>
        <w:rPr>
          <w:rFonts w:ascii="Times New Roman" w:hAnsi="Times New Roman"/>
          <w:sz w:val="24"/>
          <w:szCs w:val="24"/>
        </w:rPr>
      </w:pPr>
      <w:r w:rsidRPr="009602F4">
        <w:rPr>
          <w:rFonts w:ascii="Times New Roman" w:hAnsi="Times New Roman"/>
          <w:sz w:val="24"/>
          <w:szCs w:val="24"/>
        </w:rPr>
        <w:t>10.</w:t>
      </w:r>
      <w:r w:rsidRPr="009602F4">
        <w:rPr>
          <w:rFonts w:ascii="Times New Roman" w:hAnsi="Times New Roman"/>
          <w:sz w:val="24"/>
          <w:szCs w:val="24"/>
        </w:rPr>
        <w:t>Ансамбли: bagging, random forest, boosting; важность признаков и сравнение моделей.</w:t>
      </w:r>
    </w:p>
    <w:p w14:paraId="44268C41" w14:textId="1D46EE73" w:rsidR="009602F4" w:rsidRPr="009602F4" w:rsidRDefault="009602F4" w:rsidP="009602F4">
      <w:pPr>
        <w:jc w:val="both"/>
        <w:rPr>
          <w:rFonts w:ascii="Times New Roman" w:hAnsi="Times New Roman"/>
          <w:sz w:val="24"/>
          <w:szCs w:val="24"/>
        </w:rPr>
      </w:pPr>
      <w:r w:rsidRPr="009602F4">
        <w:rPr>
          <w:rFonts w:ascii="Times New Roman" w:hAnsi="Times New Roman"/>
          <w:sz w:val="24"/>
          <w:szCs w:val="24"/>
        </w:rPr>
        <w:t>11.</w:t>
      </w:r>
      <w:r w:rsidRPr="009602F4">
        <w:rPr>
          <w:rFonts w:ascii="Times New Roman" w:hAnsi="Times New Roman"/>
          <w:sz w:val="24"/>
          <w:szCs w:val="24"/>
        </w:rPr>
        <w:t>Отбор признаков и снижение размерности: PCA, LDA как проекция, влияние на качество.</w:t>
      </w:r>
    </w:p>
    <w:p w14:paraId="15DF66DE" w14:textId="2F292508" w:rsidR="009602F4" w:rsidRPr="009602F4" w:rsidRDefault="009602F4" w:rsidP="009602F4">
      <w:pPr>
        <w:jc w:val="both"/>
        <w:rPr>
          <w:rFonts w:ascii="Times New Roman" w:hAnsi="Times New Roman"/>
          <w:sz w:val="24"/>
          <w:szCs w:val="24"/>
        </w:rPr>
      </w:pPr>
      <w:r w:rsidRPr="009602F4">
        <w:rPr>
          <w:rFonts w:ascii="Times New Roman" w:hAnsi="Times New Roman"/>
          <w:sz w:val="24"/>
          <w:szCs w:val="24"/>
        </w:rPr>
        <w:t>12.</w:t>
      </w:r>
      <w:r w:rsidRPr="009602F4">
        <w:rPr>
          <w:rFonts w:ascii="Times New Roman" w:hAnsi="Times New Roman"/>
          <w:sz w:val="24"/>
          <w:szCs w:val="24"/>
        </w:rPr>
        <w:t>Кластеризация: k-means, GMM (EM), критерии качества кластеров (silhouette и др.).</w:t>
      </w:r>
    </w:p>
    <w:p w14:paraId="367A108A" w14:textId="7375987C" w:rsidR="009602F4" w:rsidRPr="009602F4" w:rsidRDefault="009602F4" w:rsidP="009602F4">
      <w:pPr>
        <w:jc w:val="both"/>
        <w:rPr>
          <w:rFonts w:ascii="Times New Roman" w:hAnsi="Times New Roman"/>
          <w:sz w:val="24"/>
          <w:szCs w:val="24"/>
        </w:rPr>
      </w:pPr>
      <w:r w:rsidRPr="009602F4">
        <w:rPr>
          <w:rFonts w:ascii="Times New Roman" w:hAnsi="Times New Roman"/>
          <w:sz w:val="24"/>
          <w:szCs w:val="24"/>
        </w:rPr>
        <w:lastRenderedPageBreak/>
        <w:t>13.</w:t>
      </w:r>
      <w:r w:rsidRPr="009602F4">
        <w:rPr>
          <w:rFonts w:ascii="Times New Roman" w:hAnsi="Times New Roman"/>
          <w:sz w:val="24"/>
          <w:szCs w:val="24"/>
        </w:rPr>
        <w:t>Последовательности и временные паттерны: HMM и применимость.</w:t>
      </w:r>
    </w:p>
    <w:p w14:paraId="03D95953" w14:textId="6841CE40" w:rsidR="009602F4" w:rsidRPr="009602F4" w:rsidRDefault="009602F4" w:rsidP="009602F4">
      <w:pPr>
        <w:jc w:val="both"/>
        <w:rPr>
          <w:rFonts w:ascii="Times New Roman" w:hAnsi="Times New Roman"/>
          <w:sz w:val="24"/>
          <w:szCs w:val="24"/>
        </w:rPr>
      </w:pPr>
      <w:r w:rsidRPr="009602F4">
        <w:rPr>
          <w:rFonts w:ascii="Times New Roman" w:hAnsi="Times New Roman"/>
          <w:sz w:val="24"/>
          <w:szCs w:val="24"/>
        </w:rPr>
        <w:t>14.</w:t>
      </w:r>
      <w:r w:rsidRPr="009602F4">
        <w:rPr>
          <w:rFonts w:ascii="Times New Roman" w:hAnsi="Times New Roman"/>
          <w:sz w:val="24"/>
          <w:szCs w:val="24"/>
        </w:rPr>
        <w:t>Сдвиг распределений и дрейф: диагностика domain shift, устойчивость, базовая адаптация.</w:t>
      </w:r>
    </w:p>
    <w:p w14:paraId="44447ACD" w14:textId="6AE7B90D" w:rsidR="009602F4" w:rsidRPr="009602F4" w:rsidRDefault="009602F4" w:rsidP="009602F4">
      <w:pPr>
        <w:jc w:val="both"/>
        <w:rPr>
          <w:rFonts w:ascii="Times New Roman" w:hAnsi="Times New Roman"/>
          <w:sz w:val="24"/>
          <w:szCs w:val="24"/>
        </w:rPr>
      </w:pPr>
      <w:r w:rsidRPr="009602F4">
        <w:rPr>
          <w:rFonts w:ascii="Times New Roman" w:hAnsi="Times New Roman"/>
          <w:sz w:val="24"/>
          <w:szCs w:val="24"/>
        </w:rPr>
        <w:t>15.</w:t>
      </w:r>
      <w:r w:rsidRPr="009602F4">
        <w:rPr>
          <w:rFonts w:ascii="Times New Roman" w:hAnsi="Times New Roman"/>
          <w:sz w:val="24"/>
          <w:szCs w:val="24"/>
        </w:rPr>
        <w:t>Инженерия распознавания и интерпретируемость: pipeline, воспроизводимость, отчётность, анализ ошибок, Explainable ML.</w:t>
      </w:r>
    </w:p>
    <w:p w14:paraId="3A410A63" w14:textId="77777777" w:rsidR="00773840" w:rsidRPr="009602F4" w:rsidRDefault="00773840" w:rsidP="00773840">
      <w:pPr>
        <w:rPr>
          <w:rFonts w:ascii="Times New Roman" w:hAnsi="Times New Roman"/>
          <w:sz w:val="24"/>
          <w:szCs w:val="24"/>
          <w:lang/>
        </w:rPr>
      </w:pPr>
    </w:p>
    <w:p w14:paraId="68420CE6" w14:textId="7F53506B" w:rsidR="009A12D6" w:rsidRPr="00B147BA" w:rsidRDefault="009A12D6" w:rsidP="009A12D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147BA">
        <w:rPr>
          <w:rFonts w:ascii="Times New Roman" w:hAnsi="Times New Roman"/>
          <w:b/>
          <w:bCs/>
          <w:sz w:val="24"/>
          <w:szCs w:val="24"/>
        </w:rPr>
        <w:t>МЕТОДИЧЕСКИЕ УКАЗАНИЯ ПО ВЫПОЛНЕНИЮ ИТОГОВОГО КОНТРОЛЬНОГО ЗАДАЧИ ПО ВЫБРАННОЙ ФОРМЕ</w:t>
      </w:r>
    </w:p>
    <w:p w14:paraId="48F5BA22" w14:textId="77777777" w:rsidR="009A12D6" w:rsidRPr="00B147BA" w:rsidRDefault="009A12D6" w:rsidP="009A12D6">
      <w:pPr>
        <w:rPr>
          <w:rFonts w:ascii="Times New Roman" w:hAnsi="Times New Roman"/>
          <w:sz w:val="24"/>
          <w:szCs w:val="24"/>
        </w:rPr>
      </w:pPr>
    </w:p>
    <w:p w14:paraId="15F27761" w14:textId="77777777" w:rsidR="009A12D6" w:rsidRPr="00B147BA" w:rsidRDefault="009A12D6" w:rsidP="002E48F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147BA">
        <w:rPr>
          <w:rFonts w:ascii="Times New Roman" w:hAnsi="Times New Roman"/>
          <w:b/>
          <w:bCs/>
          <w:sz w:val="24"/>
          <w:szCs w:val="24"/>
        </w:rPr>
        <w:t>Стандартный экзамен:</w:t>
      </w:r>
      <w:r w:rsidRPr="00B147B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письменный </w:t>
      </w:r>
    </w:p>
    <w:p w14:paraId="11DA9397" w14:textId="77777777" w:rsidR="009A12D6" w:rsidRPr="00414708" w:rsidRDefault="009A12D6" w:rsidP="002E48F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147BA">
        <w:rPr>
          <w:rFonts w:ascii="Times New Roman" w:hAnsi="Times New Roman"/>
          <w:b/>
          <w:bCs/>
          <w:sz w:val="24"/>
          <w:szCs w:val="24"/>
        </w:rPr>
        <w:t>Формат экзамена</w:t>
      </w:r>
      <w:r w:rsidRPr="00B147BA">
        <w:rPr>
          <w:rFonts w:ascii="Times New Roman" w:hAnsi="Times New Roman"/>
          <w:sz w:val="24"/>
          <w:szCs w:val="24"/>
        </w:rPr>
        <w:t xml:space="preserve"> – офлайн.</w:t>
      </w:r>
    </w:p>
    <w:p w14:paraId="095CC90C" w14:textId="77777777" w:rsidR="009A12D6" w:rsidRPr="00B147BA" w:rsidRDefault="009A12D6" w:rsidP="002E48F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147BA">
        <w:rPr>
          <w:rFonts w:ascii="Times New Roman" w:hAnsi="Times New Roman"/>
          <w:sz w:val="24"/>
          <w:szCs w:val="24"/>
        </w:rPr>
        <w:t>Общее количество экзаменационных вопросов по дисциплине: 30</w:t>
      </w:r>
    </w:p>
    <w:p w14:paraId="479985E2" w14:textId="3C5AFBC9" w:rsidR="009A12D6" w:rsidRPr="00B147BA" w:rsidRDefault="009A12D6" w:rsidP="002E48F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147BA">
        <w:rPr>
          <w:rFonts w:ascii="Times New Roman" w:hAnsi="Times New Roman"/>
          <w:sz w:val="24"/>
          <w:szCs w:val="24"/>
        </w:rPr>
        <w:t xml:space="preserve">Данная форма предназначена для проведения итогового контроля по дисциплинам, развивающих у студента умения излагать ответы и доказательства позиций в письменной форме, а также формировать такие результаты обучения, как умение логически, структурировано излагать ответы, отражать закономерности, процессы и явления в </w:t>
      </w:r>
      <w:proofErr w:type="spellStart"/>
      <w:r w:rsidR="009602F4">
        <w:rPr>
          <w:rFonts w:ascii="Times New Roman" w:hAnsi="Times New Roman"/>
          <w:sz w:val="24"/>
          <w:szCs w:val="24"/>
        </w:rPr>
        <w:t>МатЛаб</w:t>
      </w:r>
      <w:proofErr w:type="spellEnd"/>
      <w:r w:rsidRPr="00B147BA">
        <w:rPr>
          <w:rFonts w:ascii="Times New Roman" w:hAnsi="Times New Roman"/>
          <w:sz w:val="24"/>
          <w:szCs w:val="24"/>
        </w:rPr>
        <w:t>, а также проводить сравнительный анализ, обобщать и делать выводы, составлять и описывать решения задач по</w:t>
      </w:r>
      <w:r w:rsidRPr="00622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исследованиям операции</w:t>
      </w:r>
      <w:r w:rsidRPr="00B147BA">
        <w:rPr>
          <w:rFonts w:ascii="Times New Roman" w:hAnsi="Times New Roman"/>
          <w:sz w:val="24"/>
          <w:szCs w:val="24"/>
        </w:rPr>
        <w:t>, представлять этапы решения задач по различным протоколам, которые связаны с автоматизацией управления, решать практические задачи.</w:t>
      </w:r>
    </w:p>
    <w:p w14:paraId="67B2159A" w14:textId="77777777" w:rsidR="009A12D6" w:rsidRPr="00013F9C" w:rsidRDefault="009A12D6" w:rsidP="002E48F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147BA">
        <w:rPr>
          <w:rFonts w:ascii="Times New Roman" w:hAnsi="Times New Roman"/>
          <w:sz w:val="24"/>
          <w:szCs w:val="24"/>
        </w:rPr>
        <w:t>Использование данной формы также дает возможность одновременно проверять усвоение учебного материала всеми обучающимися в группе, предъявлять ко всем одинаковые требования, что повышает объективность оценки результатов обучения.</w:t>
      </w:r>
    </w:p>
    <w:p w14:paraId="35F3A15E" w14:textId="77777777" w:rsidR="009A12D6" w:rsidRDefault="009A12D6" w:rsidP="002E48F8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013F9C">
        <w:rPr>
          <w:rFonts w:ascii="Times New Roman" w:hAnsi="Times New Roman"/>
          <w:bCs/>
          <w:iCs/>
          <w:sz w:val="24"/>
          <w:szCs w:val="24"/>
        </w:rPr>
        <w:t>- цель и ожидаемые результаты выполнения задачи</w:t>
      </w:r>
    </w:p>
    <w:p w14:paraId="5E82669E" w14:textId="77777777" w:rsidR="009A12D6" w:rsidRPr="00013F9C" w:rsidRDefault="009A12D6" w:rsidP="002E48F8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4BA7A293" w14:textId="77777777" w:rsidR="009A12D6" w:rsidRPr="00013F9C" w:rsidRDefault="009A12D6" w:rsidP="002E48F8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013F9C">
        <w:rPr>
          <w:rFonts w:ascii="Times New Roman" w:hAnsi="Times New Roman"/>
          <w:bCs/>
          <w:iCs/>
          <w:sz w:val="24"/>
          <w:szCs w:val="24"/>
        </w:rPr>
        <w:t xml:space="preserve">Целью задания экзамена </w:t>
      </w:r>
      <w:r w:rsidR="00DB6D9F" w:rsidRPr="00013F9C">
        <w:rPr>
          <w:rFonts w:ascii="Times New Roman" w:hAnsi="Times New Roman"/>
          <w:bCs/>
          <w:iCs/>
          <w:sz w:val="24"/>
          <w:szCs w:val="24"/>
        </w:rPr>
        <w:t>по</w:t>
      </w:r>
      <w:r w:rsidR="00DB6D9F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DB6D9F" w:rsidRPr="00013F9C">
        <w:rPr>
          <w:rFonts w:ascii="Times New Roman" w:hAnsi="Times New Roman"/>
          <w:bCs/>
          <w:iCs/>
          <w:sz w:val="24"/>
          <w:szCs w:val="24"/>
        </w:rPr>
        <w:t>исследование</w:t>
      </w:r>
      <w:r w:rsidRPr="0032362F">
        <w:rPr>
          <w:rFonts w:ascii="Times New Roman" w:hAnsi="Times New Roman"/>
          <w:bCs/>
          <w:sz w:val="24"/>
          <w:szCs w:val="24"/>
        </w:rPr>
        <w:t xml:space="preserve"> операций</w:t>
      </w:r>
      <w:r>
        <w:rPr>
          <w:rFonts w:ascii="Times New Roman" w:hAnsi="Times New Roman"/>
          <w:bCs/>
          <w:sz w:val="24"/>
          <w:szCs w:val="24"/>
        </w:rPr>
        <w:t xml:space="preserve"> и методы оптимизации</w:t>
      </w:r>
      <w:r w:rsidRPr="00013F9C">
        <w:rPr>
          <w:rFonts w:ascii="Times New Roman" w:hAnsi="Times New Roman"/>
          <w:bCs/>
          <w:iCs/>
          <w:sz w:val="24"/>
          <w:szCs w:val="24"/>
        </w:rPr>
        <w:t xml:space="preserve"> является оценка знаний учащихся по ключевым понятиям, структурам данных и возможностям </w:t>
      </w:r>
      <w:r>
        <w:rPr>
          <w:rFonts w:ascii="Times New Roman" w:hAnsi="Times New Roman"/>
          <w:bCs/>
          <w:iCs/>
          <w:sz w:val="24"/>
          <w:szCs w:val="24"/>
        </w:rPr>
        <w:t>исследованиям</w:t>
      </w:r>
      <w:r w:rsidRPr="00013F9C">
        <w:rPr>
          <w:rFonts w:ascii="Times New Roman" w:hAnsi="Times New Roman"/>
          <w:bCs/>
          <w:iCs/>
          <w:sz w:val="24"/>
          <w:szCs w:val="24"/>
        </w:rPr>
        <w:t xml:space="preserve">. Это помогает оценить уровень понимания </w:t>
      </w:r>
      <w:r>
        <w:rPr>
          <w:rFonts w:ascii="Times New Roman" w:hAnsi="Times New Roman"/>
          <w:bCs/>
          <w:iCs/>
          <w:sz w:val="24"/>
          <w:szCs w:val="24"/>
        </w:rPr>
        <w:t>методов оптимизации</w:t>
      </w:r>
      <w:r w:rsidRPr="00013F9C">
        <w:rPr>
          <w:rFonts w:ascii="Times New Roman" w:hAnsi="Times New Roman"/>
          <w:bCs/>
          <w:iCs/>
          <w:sz w:val="24"/>
          <w:szCs w:val="24"/>
        </w:rPr>
        <w:t xml:space="preserve"> и его применения в различных сценариях. Ожидаемые результаты выполнения задания включают в себя:</w:t>
      </w:r>
    </w:p>
    <w:p w14:paraId="7914BFCF" w14:textId="34834622" w:rsidR="00DB6D9F" w:rsidRPr="00DB6D9F" w:rsidRDefault="009A12D6" w:rsidP="002E48F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13F9C">
        <w:rPr>
          <w:rFonts w:ascii="Times New Roman" w:hAnsi="Times New Roman"/>
          <w:bCs/>
          <w:iCs/>
          <w:sz w:val="24"/>
          <w:szCs w:val="24"/>
        </w:rPr>
        <w:t>1. Понимание фундаментальных характеристик и преимуществ</w:t>
      </w:r>
      <w:r w:rsidR="009602F4">
        <w:rPr>
          <w:rFonts w:ascii="Times New Roman" w:hAnsi="Times New Roman"/>
          <w:bCs/>
          <w:iCs/>
          <w:sz w:val="24"/>
          <w:szCs w:val="24"/>
        </w:rPr>
        <w:t xml:space="preserve"> по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9602F4" w:rsidRPr="009602F4">
        <w:rPr>
          <w:rFonts w:ascii="Times New Roman" w:hAnsi="Times New Roman"/>
          <w:sz w:val="21"/>
        </w:rPr>
        <w:t>теории</w:t>
      </w:r>
      <w:r w:rsidR="009602F4" w:rsidRPr="009602F4">
        <w:rPr>
          <w:rFonts w:ascii="Times New Roman" w:hAnsi="Times New Roman"/>
          <w:sz w:val="21"/>
        </w:rPr>
        <w:t xml:space="preserve"> распознавания образов</w:t>
      </w:r>
    </w:p>
    <w:p w14:paraId="2C0F634F" w14:textId="6DDED5A6" w:rsidR="00DB6D9F" w:rsidRDefault="009A12D6" w:rsidP="002E48F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13F9C">
        <w:rPr>
          <w:rFonts w:ascii="Times New Roman" w:hAnsi="Times New Roman"/>
          <w:bCs/>
          <w:iCs/>
          <w:sz w:val="24"/>
          <w:szCs w:val="24"/>
        </w:rPr>
        <w:t>2. Умение использовать различные</w:t>
      </w:r>
      <w:r>
        <w:rPr>
          <w:rFonts w:ascii="Times New Roman" w:hAnsi="Times New Roman"/>
          <w:bCs/>
          <w:iCs/>
          <w:sz w:val="24"/>
          <w:szCs w:val="24"/>
        </w:rPr>
        <w:t xml:space="preserve"> методы оптимизации </w:t>
      </w:r>
      <w:r w:rsidR="009602F4">
        <w:rPr>
          <w:rFonts w:ascii="Times New Roman" w:hAnsi="Times New Roman"/>
          <w:bCs/>
          <w:iCs/>
          <w:sz w:val="24"/>
          <w:szCs w:val="24"/>
        </w:rPr>
        <w:t xml:space="preserve">по </w:t>
      </w:r>
      <w:r w:rsidR="009602F4" w:rsidRPr="009602F4">
        <w:rPr>
          <w:rFonts w:ascii="Times New Roman" w:hAnsi="Times New Roman"/>
          <w:sz w:val="21"/>
        </w:rPr>
        <w:t>теории распознавания образов</w:t>
      </w:r>
    </w:p>
    <w:p w14:paraId="656191F5" w14:textId="77777777" w:rsidR="009A12D6" w:rsidRPr="00013F9C" w:rsidRDefault="009A12D6" w:rsidP="002E48F8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013F9C">
        <w:rPr>
          <w:rFonts w:ascii="Times New Roman" w:hAnsi="Times New Roman"/>
          <w:bCs/>
          <w:iCs/>
          <w:sz w:val="24"/>
          <w:szCs w:val="24"/>
        </w:rPr>
        <w:t xml:space="preserve">3. Навыки работы с </w:t>
      </w:r>
      <w:r>
        <w:rPr>
          <w:rFonts w:ascii="Times New Roman" w:hAnsi="Times New Roman"/>
          <w:bCs/>
          <w:iCs/>
          <w:sz w:val="24"/>
          <w:szCs w:val="24"/>
        </w:rPr>
        <w:t xml:space="preserve">операциями </w:t>
      </w:r>
      <w:r w:rsidRPr="00013F9C">
        <w:rPr>
          <w:rFonts w:ascii="Times New Roman" w:hAnsi="Times New Roman"/>
          <w:bCs/>
          <w:iCs/>
          <w:sz w:val="24"/>
          <w:szCs w:val="24"/>
        </w:rPr>
        <w:t>для осуществления автоматизации процесса</w:t>
      </w:r>
    </w:p>
    <w:p w14:paraId="6B29500C" w14:textId="77777777" w:rsidR="009A12D6" w:rsidRPr="00013F9C" w:rsidRDefault="009A12D6" w:rsidP="002E48F8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013F9C">
        <w:rPr>
          <w:rFonts w:ascii="Times New Roman" w:hAnsi="Times New Roman"/>
          <w:bCs/>
          <w:iCs/>
          <w:sz w:val="24"/>
          <w:szCs w:val="24"/>
        </w:rPr>
        <w:t>4</w:t>
      </w:r>
      <w:r>
        <w:rPr>
          <w:rFonts w:ascii="Times New Roman" w:hAnsi="Times New Roman"/>
          <w:bCs/>
          <w:iCs/>
          <w:sz w:val="24"/>
          <w:szCs w:val="24"/>
        </w:rPr>
        <w:t xml:space="preserve">. Умение разрабатывать различные </w:t>
      </w:r>
      <w:r w:rsidR="00DB6D9F">
        <w:rPr>
          <w:rFonts w:ascii="Times New Roman" w:hAnsi="Times New Roman"/>
          <w:bCs/>
          <w:iCs/>
          <w:sz w:val="24"/>
          <w:szCs w:val="24"/>
        </w:rPr>
        <w:t xml:space="preserve">операции </w:t>
      </w:r>
      <w:r w:rsidR="00DB6D9F" w:rsidRPr="00013F9C">
        <w:rPr>
          <w:rFonts w:ascii="Times New Roman" w:hAnsi="Times New Roman"/>
          <w:bCs/>
          <w:iCs/>
          <w:sz w:val="24"/>
          <w:szCs w:val="24"/>
        </w:rPr>
        <w:t>с</w:t>
      </w:r>
      <w:r w:rsidRPr="00013F9C">
        <w:rPr>
          <w:rFonts w:ascii="Times New Roman" w:hAnsi="Times New Roman"/>
          <w:bCs/>
          <w:iCs/>
          <w:sz w:val="24"/>
          <w:szCs w:val="24"/>
        </w:rPr>
        <w:t xml:space="preserve"> системами и компьютером.</w:t>
      </w:r>
    </w:p>
    <w:p w14:paraId="2AF0D9B7" w14:textId="1DD18789" w:rsidR="00DB6D9F" w:rsidRDefault="009A12D6" w:rsidP="002E48F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13F9C">
        <w:rPr>
          <w:rFonts w:ascii="Times New Roman" w:hAnsi="Times New Roman"/>
          <w:bCs/>
          <w:iCs/>
          <w:sz w:val="24"/>
          <w:szCs w:val="24"/>
        </w:rPr>
        <w:t>5. Умение создавать и использовать гра</w:t>
      </w:r>
      <w:r w:rsidR="009602F4">
        <w:rPr>
          <w:rFonts w:ascii="Times New Roman" w:hAnsi="Times New Roman"/>
          <w:bCs/>
          <w:iCs/>
          <w:sz w:val="24"/>
          <w:szCs w:val="24"/>
        </w:rPr>
        <w:t xml:space="preserve">фические редакторы для </w:t>
      </w:r>
      <w:r w:rsidR="009602F4" w:rsidRPr="009602F4">
        <w:rPr>
          <w:rFonts w:ascii="Times New Roman" w:hAnsi="Times New Roman"/>
          <w:sz w:val="21"/>
        </w:rPr>
        <w:t>теории распознавания образов</w:t>
      </w:r>
    </w:p>
    <w:p w14:paraId="74DD16F9" w14:textId="77777777" w:rsidR="009A12D6" w:rsidRPr="00013F9C" w:rsidRDefault="009A12D6" w:rsidP="002E48F8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013F9C">
        <w:rPr>
          <w:rFonts w:ascii="Times New Roman" w:hAnsi="Times New Roman"/>
          <w:bCs/>
          <w:iCs/>
          <w:sz w:val="24"/>
          <w:szCs w:val="24"/>
        </w:rPr>
        <w:t>6. Навыки работы с графическими редакторами включая симулирование.</w:t>
      </w:r>
    </w:p>
    <w:p w14:paraId="60C731F6" w14:textId="77777777" w:rsidR="009A12D6" w:rsidRPr="00013F9C" w:rsidRDefault="009A12D6" w:rsidP="002E48F8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013F9C">
        <w:rPr>
          <w:rFonts w:ascii="Times New Roman" w:hAnsi="Times New Roman"/>
          <w:bCs/>
          <w:iCs/>
          <w:sz w:val="24"/>
          <w:szCs w:val="24"/>
        </w:rPr>
        <w:t>7. Знание и использование встроенных шаблонов и графических объектов для оптимизации интерфейсов.</w:t>
      </w:r>
    </w:p>
    <w:p w14:paraId="54D48C99" w14:textId="77777777" w:rsidR="009A12D6" w:rsidRPr="00013F9C" w:rsidRDefault="009A12D6" w:rsidP="002E48F8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013F9C">
        <w:rPr>
          <w:rFonts w:ascii="Times New Roman" w:hAnsi="Times New Roman"/>
          <w:bCs/>
          <w:iCs/>
          <w:sz w:val="24"/>
          <w:szCs w:val="24"/>
        </w:rPr>
        <w:t>8. Способствовать разрабатывать сценарии и методы для улучшения дизайна проекта с протоколами.</w:t>
      </w:r>
    </w:p>
    <w:p w14:paraId="7922A870" w14:textId="77777777" w:rsidR="009A12D6" w:rsidRDefault="009A12D6" w:rsidP="002E48F8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13F9C">
        <w:rPr>
          <w:rFonts w:ascii="Times New Roman" w:hAnsi="Times New Roman"/>
          <w:bCs/>
          <w:iCs/>
          <w:sz w:val="24"/>
          <w:szCs w:val="24"/>
        </w:rPr>
        <w:t>9. Умение интерпретировать функциональные тр</w:t>
      </w:r>
      <w:r>
        <w:rPr>
          <w:rFonts w:ascii="Times New Roman" w:hAnsi="Times New Roman"/>
          <w:bCs/>
          <w:iCs/>
          <w:sz w:val="24"/>
          <w:szCs w:val="24"/>
        </w:rPr>
        <w:t>ебования и спецификации для сист</w:t>
      </w:r>
      <w:r w:rsidRPr="00013F9C">
        <w:rPr>
          <w:rFonts w:ascii="Times New Roman" w:hAnsi="Times New Roman"/>
          <w:bCs/>
          <w:iCs/>
          <w:sz w:val="24"/>
          <w:szCs w:val="24"/>
        </w:rPr>
        <w:t xml:space="preserve">ем с протоколами </w:t>
      </w:r>
      <w:r>
        <w:rPr>
          <w:rFonts w:ascii="Times New Roman" w:hAnsi="Times New Roman"/>
          <w:bCs/>
          <w:sz w:val="24"/>
          <w:szCs w:val="24"/>
        </w:rPr>
        <w:t>и</w:t>
      </w:r>
      <w:r w:rsidRPr="0032362F">
        <w:rPr>
          <w:rFonts w:ascii="Times New Roman" w:hAnsi="Times New Roman"/>
          <w:bCs/>
          <w:sz w:val="24"/>
          <w:szCs w:val="24"/>
        </w:rPr>
        <w:t>сследование операций</w:t>
      </w:r>
      <w:r>
        <w:rPr>
          <w:rFonts w:ascii="Times New Roman" w:hAnsi="Times New Roman"/>
          <w:bCs/>
          <w:sz w:val="24"/>
          <w:szCs w:val="24"/>
        </w:rPr>
        <w:t xml:space="preserve"> и методы оптимизации</w:t>
      </w:r>
      <w:r w:rsidRPr="00013F9C">
        <w:rPr>
          <w:rFonts w:ascii="Times New Roman" w:hAnsi="Times New Roman"/>
          <w:b/>
          <w:i/>
          <w:sz w:val="24"/>
          <w:szCs w:val="24"/>
        </w:rPr>
        <w:t>.</w:t>
      </w:r>
    </w:p>
    <w:p w14:paraId="41A4CF3E" w14:textId="0A496292" w:rsidR="009A12D6" w:rsidRDefault="009A12D6" w:rsidP="002E48F8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3C573FAD" w14:textId="77777777" w:rsidR="009602F4" w:rsidRPr="00013F9C" w:rsidRDefault="009602F4" w:rsidP="002E48F8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bookmarkStart w:id="0" w:name="_GoBack"/>
      <w:bookmarkEnd w:id="0"/>
    </w:p>
    <w:p w14:paraId="6AAF4F6B" w14:textId="77777777" w:rsidR="009A12D6" w:rsidRPr="002E48F8" w:rsidRDefault="009A12D6" w:rsidP="002E48F8">
      <w:pPr>
        <w:pStyle w:val="Default"/>
        <w:jc w:val="center"/>
        <w:rPr>
          <w:b/>
          <w:bCs/>
          <w:sz w:val="23"/>
          <w:szCs w:val="23"/>
        </w:rPr>
      </w:pPr>
      <w:r w:rsidRPr="002E48F8">
        <w:rPr>
          <w:b/>
          <w:bCs/>
          <w:sz w:val="23"/>
          <w:szCs w:val="23"/>
        </w:rPr>
        <w:lastRenderedPageBreak/>
        <w:t>ОСНОВНЫЕ ЭТАПЫ РАБОТЫ ПО ИНСТРУКЦИИ</w:t>
      </w:r>
    </w:p>
    <w:p w14:paraId="6286AA2A" w14:textId="77777777" w:rsidR="009A12D6" w:rsidRPr="00013F9C" w:rsidRDefault="009A12D6" w:rsidP="002E48F8">
      <w:pPr>
        <w:pStyle w:val="Default"/>
        <w:jc w:val="both"/>
        <w:rPr>
          <w:sz w:val="23"/>
          <w:szCs w:val="23"/>
        </w:rPr>
      </w:pPr>
    </w:p>
    <w:p w14:paraId="633AF57B" w14:textId="77777777" w:rsidR="009A12D6" w:rsidRPr="00013F9C" w:rsidRDefault="009A12D6" w:rsidP="002E48F8">
      <w:pPr>
        <w:pStyle w:val="Default"/>
        <w:jc w:val="both"/>
        <w:rPr>
          <w:sz w:val="23"/>
          <w:szCs w:val="23"/>
        </w:rPr>
      </w:pPr>
      <w:r w:rsidRPr="00013F9C">
        <w:rPr>
          <w:sz w:val="23"/>
          <w:szCs w:val="23"/>
        </w:rPr>
        <w:t>Продолжительность письменного экзамена – 2 часа.</w:t>
      </w:r>
    </w:p>
    <w:p w14:paraId="67E862EC" w14:textId="77777777" w:rsidR="009A12D6" w:rsidRPr="00013F9C" w:rsidRDefault="009A12D6" w:rsidP="002E48F8">
      <w:pPr>
        <w:pStyle w:val="Default"/>
        <w:jc w:val="both"/>
        <w:rPr>
          <w:sz w:val="23"/>
          <w:szCs w:val="23"/>
        </w:rPr>
      </w:pPr>
      <w:r w:rsidRPr="00013F9C">
        <w:rPr>
          <w:sz w:val="23"/>
          <w:szCs w:val="23"/>
        </w:rPr>
        <w:t>Экзаменационный билет содержит 3 вопроса: 2 теоретических вопроса, 1 практический вопрос. По каждому вопросу в скобках указан соответствующий максимальный балл, выраженный в процентах.</w:t>
      </w:r>
    </w:p>
    <w:p w14:paraId="5927DF82" w14:textId="77777777" w:rsidR="009A12D6" w:rsidRPr="00013F9C" w:rsidRDefault="009A12D6" w:rsidP="002E48F8">
      <w:pPr>
        <w:pStyle w:val="Default"/>
        <w:jc w:val="both"/>
        <w:rPr>
          <w:sz w:val="23"/>
          <w:szCs w:val="23"/>
        </w:rPr>
      </w:pPr>
    </w:p>
    <w:p w14:paraId="69B66E04" w14:textId="77777777" w:rsidR="009A12D6" w:rsidRPr="00013F9C" w:rsidRDefault="009A12D6" w:rsidP="002E48F8">
      <w:pPr>
        <w:pStyle w:val="Default"/>
        <w:jc w:val="both"/>
        <w:rPr>
          <w:sz w:val="23"/>
          <w:szCs w:val="23"/>
        </w:rPr>
      </w:pPr>
      <w:r w:rsidRPr="00013F9C">
        <w:rPr>
          <w:sz w:val="23"/>
          <w:szCs w:val="23"/>
        </w:rPr>
        <w:t>Организация письменного офлайн-экзамена</w:t>
      </w:r>
    </w:p>
    <w:p w14:paraId="16A78FF5" w14:textId="77777777" w:rsidR="009A12D6" w:rsidRPr="00013F9C" w:rsidRDefault="009A12D6" w:rsidP="002E48F8">
      <w:pPr>
        <w:pStyle w:val="Default"/>
        <w:jc w:val="both"/>
        <w:rPr>
          <w:sz w:val="23"/>
          <w:szCs w:val="23"/>
        </w:rPr>
      </w:pPr>
    </w:p>
    <w:p w14:paraId="354A7130" w14:textId="77777777" w:rsidR="009A12D6" w:rsidRPr="00013F9C" w:rsidRDefault="009A12D6" w:rsidP="002E48F8">
      <w:pPr>
        <w:pStyle w:val="Default"/>
        <w:jc w:val="both"/>
        <w:rPr>
          <w:sz w:val="23"/>
          <w:szCs w:val="23"/>
        </w:rPr>
      </w:pPr>
      <w:r w:rsidRPr="00013F9C">
        <w:rPr>
          <w:sz w:val="23"/>
          <w:szCs w:val="23"/>
        </w:rPr>
        <w:t>1. За 15 минут до начала письменного офлайн-экзамена дежурный преподаватель проверяет обучающихся по удостоверениям личности и высаживает обучающихся в местах, указанных в экзаменационном листе.</w:t>
      </w:r>
    </w:p>
    <w:p w14:paraId="03E50759" w14:textId="77777777" w:rsidR="009A12D6" w:rsidRPr="00013F9C" w:rsidRDefault="009A12D6" w:rsidP="002E48F8">
      <w:pPr>
        <w:pStyle w:val="Default"/>
        <w:jc w:val="both"/>
        <w:rPr>
          <w:sz w:val="23"/>
          <w:szCs w:val="23"/>
        </w:rPr>
      </w:pPr>
      <w:r w:rsidRPr="00013F9C">
        <w:rPr>
          <w:sz w:val="23"/>
          <w:szCs w:val="23"/>
        </w:rPr>
        <w:t>2. Если на очный письменный экзамен вместо обучающегося прибыло другое лицо, дежурный преподаватель составляет соответствующий протокол о нарушении правил сдачи экзамена.</w:t>
      </w:r>
    </w:p>
    <w:p w14:paraId="04578AB2" w14:textId="77777777" w:rsidR="009A12D6" w:rsidRPr="00013F9C" w:rsidRDefault="009A12D6" w:rsidP="002E48F8">
      <w:pPr>
        <w:pStyle w:val="Default"/>
        <w:jc w:val="both"/>
        <w:rPr>
          <w:sz w:val="23"/>
          <w:szCs w:val="23"/>
        </w:rPr>
      </w:pPr>
      <w:r w:rsidRPr="00013F9C">
        <w:rPr>
          <w:sz w:val="23"/>
          <w:szCs w:val="23"/>
        </w:rPr>
        <w:t>3. Опоздавшие студенты к экзамену не допускаются.</w:t>
      </w:r>
    </w:p>
    <w:p w14:paraId="2D708C55" w14:textId="77777777" w:rsidR="009A12D6" w:rsidRPr="00013F9C" w:rsidRDefault="009A12D6" w:rsidP="002E48F8">
      <w:pPr>
        <w:pStyle w:val="Default"/>
        <w:jc w:val="both"/>
        <w:rPr>
          <w:sz w:val="23"/>
          <w:szCs w:val="23"/>
        </w:rPr>
      </w:pPr>
    </w:p>
    <w:p w14:paraId="51C45F29" w14:textId="77777777" w:rsidR="009A12D6" w:rsidRPr="00013F9C" w:rsidRDefault="009A12D6" w:rsidP="002E48F8">
      <w:pPr>
        <w:pStyle w:val="Default"/>
        <w:jc w:val="both"/>
        <w:rPr>
          <w:sz w:val="23"/>
          <w:szCs w:val="23"/>
        </w:rPr>
      </w:pPr>
      <w:r w:rsidRPr="00013F9C">
        <w:rPr>
          <w:sz w:val="23"/>
          <w:szCs w:val="23"/>
        </w:rPr>
        <w:t>Если в описании не указаны дополнительные материалы, то:</w:t>
      </w:r>
    </w:p>
    <w:p w14:paraId="75839044" w14:textId="77777777" w:rsidR="009A12D6" w:rsidRPr="00013F9C" w:rsidRDefault="009A12D6" w:rsidP="002E48F8">
      <w:pPr>
        <w:pStyle w:val="Default"/>
        <w:jc w:val="both"/>
        <w:rPr>
          <w:sz w:val="23"/>
          <w:szCs w:val="23"/>
        </w:rPr>
      </w:pPr>
      <w:r w:rsidRPr="00013F9C">
        <w:rPr>
          <w:sz w:val="23"/>
          <w:szCs w:val="23"/>
        </w:rPr>
        <w:t>- согласно утвержденному графику.</w:t>
      </w:r>
    </w:p>
    <w:p w14:paraId="534281E1" w14:textId="77777777" w:rsidR="009A12D6" w:rsidRPr="00013F9C" w:rsidRDefault="009A12D6" w:rsidP="002E48F8">
      <w:pPr>
        <w:pStyle w:val="Default"/>
        <w:jc w:val="both"/>
        <w:rPr>
          <w:sz w:val="23"/>
          <w:szCs w:val="23"/>
        </w:rPr>
      </w:pPr>
      <w:r w:rsidRPr="00013F9C">
        <w:rPr>
          <w:sz w:val="23"/>
          <w:szCs w:val="23"/>
        </w:rPr>
        <w:t>- Вы можете отвечать на вопросы в любом порядке.</w:t>
      </w:r>
    </w:p>
    <w:p w14:paraId="397D7446" w14:textId="77777777" w:rsidR="009A12D6" w:rsidRDefault="009A12D6" w:rsidP="002E48F8">
      <w:pPr>
        <w:pStyle w:val="Default"/>
        <w:jc w:val="both"/>
        <w:rPr>
          <w:sz w:val="23"/>
          <w:szCs w:val="23"/>
        </w:rPr>
      </w:pPr>
      <w:r w:rsidRPr="00013F9C">
        <w:rPr>
          <w:sz w:val="23"/>
          <w:szCs w:val="23"/>
        </w:rPr>
        <w:t>- если обнаружено, что используются неавторизованные материалы или студенты получают другие подсказки, или в работе студента оставлены опознавательные знаки (например, имя студента, специальные символы и обозначения), экзамен может быть отменен.</w:t>
      </w:r>
    </w:p>
    <w:p w14:paraId="1CE26B9C" w14:textId="77777777" w:rsidR="009A12D6" w:rsidRPr="00013F9C" w:rsidRDefault="009A12D6" w:rsidP="009A12D6">
      <w:pPr>
        <w:pStyle w:val="Default"/>
        <w:rPr>
          <w:sz w:val="23"/>
          <w:szCs w:val="23"/>
        </w:rPr>
      </w:pPr>
    </w:p>
    <w:p w14:paraId="354712C5" w14:textId="77777777" w:rsidR="009A12D6" w:rsidRPr="00013F9C" w:rsidRDefault="009A12D6" w:rsidP="009A12D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13F9C">
        <w:rPr>
          <w:rFonts w:ascii="Times New Roman" w:hAnsi="Times New Roman"/>
          <w:b/>
          <w:i/>
          <w:sz w:val="24"/>
          <w:szCs w:val="24"/>
        </w:rPr>
        <w:t>ПОЛИТИКА ОЦЕНОК – РУБРИКТОР ОЦЕНОК</w:t>
      </w:r>
    </w:p>
    <w:p w14:paraId="02A7D3E8" w14:textId="77777777" w:rsidR="009A12D6" w:rsidRPr="00013F9C" w:rsidRDefault="009A12D6" w:rsidP="009A12D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7B791191" w14:textId="77777777" w:rsidR="009A12D6" w:rsidRPr="00013F9C" w:rsidRDefault="009A12D6" w:rsidP="009A12D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13F9C">
        <w:rPr>
          <w:rFonts w:ascii="Times New Roman" w:hAnsi="Times New Roman"/>
          <w:b/>
          <w:i/>
          <w:sz w:val="24"/>
          <w:szCs w:val="24"/>
        </w:rPr>
        <w:t>РУБРИКТОР КРИТЕРИАЛЬНОЙ ОЦЕНКИ ИТОГОВОГО КОНТРОЛЯ</w:t>
      </w:r>
    </w:p>
    <w:p w14:paraId="6EA3E0E9" w14:textId="77777777" w:rsidR="009A12D6" w:rsidRPr="00013F9C" w:rsidRDefault="009A12D6" w:rsidP="009A12D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13F9C">
        <w:rPr>
          <w:rFonts w:ascii="Times New Roman" w:hAnsi="Times New Roman"/>
          <w:b/>
          <w:i/>
          <w:sz w:val="24"/>
          <w:szCs w:val="24"/>
        </w:rPr>
        <w:t xml:space="preserve">   </w:t>
      </w:r>
    </w:p>
    <w:p w14:paraId="1FF83785" w14:textId="400370DE" w:rsidR="009A12D6" w:rsidRPr="00013F9C" w:rsidRDefault="009A12D6" w:rsidP="009A12D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013F9C">
        <w:rPr>
          <w:rFonts w:ascii="Times New Roman" w:hAnsi="Times New Roman"/>
          <w:b/>
          <w:i/>
          <w:sz w:val="24"/>
          <w:szCs w:val="24"/>
        </w:rPr>
        <w:t>Дисциплина:  _</w:t>
      </w:r>
      <w:proofErr w:type="gramEnd"/>
      <w:r w:rsidRPr="00DD51B9">
        <w:rPr>
          <w:rFonts w:ascii="Times New Roman" w:hAnsi="Times New Roman"/>
          <w:bCs/>
          <w:sz w:val="24"/>
          <w:szCs w:val="24"/>
        </w:rPr>
        <w:t xml:space="preserve"> </w:t>
      </w:r>
      <w:r w:rsidR="002E48F8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Межмашинное и человеко-машинное взаимодействие</w:t>
      </w:r>
      <w:r w:rsidR="002E48F8" w:rsidRPr="00013F9C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013F9C">
        <w:rPr>
          <w:rFonts w:ascii="Times New Roman" w:hAnsi="Times New Roman"/>
          <w:b/>
          <w:i/>
          <w:sz w:val="24"/>
          <w:szCs w:val="24"/>
        </w:rPr>
        <w:t>____. Форма: __</w:t>
      </w:r>
      <w:r w:rsidRPr="00013F9C">
        <w:rPr>
          <w:rFonts w:ascii="Times New Roman" w:hAnsi="Times New Roman"/>
          <w:bCs/>
          <w:i/>
          <w:sz w:val="24"/>
          <w:szCs w:val="24"/>
        </w:rPr>
        <w:t>/оффлайн</w:t>
      </w:r>
      <w:r w:rsidRPr="00013F9C">
        <w:rPr>
          <w:rFonts w:ascii="Times New Roman" w:hAnsi="Times New Roman"/>
          <w:b/>
          <w:i/>
          <w:sz w:val="24"/>
          <w:szCs w:val="24"/>
        </w:rPr>
        <w:t>__. Платформа: __</w:t>
      </w:r>
      <w:r w:rsidRPr="00013F9C">
        <w:rPr>
          <w:rFonts w:ascii="Times New Roman" w:hAnsi="Times New Roman"/>
          <w:bCs/>
          <w:i/>
          <w:sz w:val="24"/>
          <w:szCs w:val="24"/>
        </w:rPr>
        <w:t>Универ___</w:t>
      </w:r>
    </w:p>
    <w:p w14:paraId="107699F3" w14:textId="77777777" w:rsidR="009A12D6" w:rsidRPr="00013F9C" w:rsidRDefault="009A12D6" w:rsidP="009A12D6">
      <w:pPr>
        <w:spacing w:after="0" w:line="240" w:lineRule="auto"/>
        <w:jc w:val="center"/>
        <w:rPr>
          <w:rFonts w:ascii="Times New Roman" w:hAnsi="Times New Roman"/>
          <w:sz w:val="20"/>
          <w:szCs w:val="20"/>
          <w:highlight w:val="yellow"/>
        </w:rPr>
      </w:pPr>
    </w:p>
    <w:p w14:paraId="30FCAE55" w14:textId="77777777" w:rsidR="009A12D6" w:rsidRPr="00013F9C" w:rsidRDefault="009A12D6" w:rsidP="009A12D6">
      <w:pPr>
        <w:spacing w:after="0" w:line="240" w:lineRule="auto"/>
        <w:jc w:val="center"/>
        <w:rPr>
          <w:rFonts w:ascii="Times New Roman" w:hAnsi="Times New Roman"/>
          <w:sz w:val="20"/>
          <w:szCs w:val="20"/>
          <w:highlight w:val="yellow"/>
        </w:rPr>
      </w:pPr>
    </w:p>
    <w:tbl>
      <w:tblPr>
        <w:tblW w:w="97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993"/>
        <w:gridCol w:w="1842"/>
        <w:gridCol w:w="1701"/>
        <w:gridCol w:w="1701"/>
        <w:gridCol w:w="1418"/>
        <w:gridCol w:w="1418"/>
      </w:tblGrid>
      <w:tr w:rsidR="009A12D6" w:rsidRPr="000D2FEF" w14:paraId="62B84BA2" w14:textId="77777777" w:rsidTr="00E30870">
        <w:trPr>
          <w:trHeight w:val="428"/>
        </w:trPr>
        <w:tc>
          <w:tcPr>
            <w:tcW w:w="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68B8CF6A" w14:textId="77777777"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№</w:t>
            </w:r>
            <w:r w:rsidRPr="000D2FE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  <w:p w14:paraId="14F9FBDD" w14:textId="77777777"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вопросы</w:t>
            </w:r>
            <w:r w:rsidRPr="000D2FE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  <w:hideMark/>
          </w:tcPr>
          <w:p w14:paraId="55400568" w14:textId="77777777" w:rsidR="009A12D6" w:rsidRPr="000D2FEF" w:rsidRDefault="009A12D6" w:rsidP="00E30870">
            <w:pPr>
              <w:spacing w:after="0" w:line="240" w:lineRule="auto"/>
              <w:jc w:val="right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D2FEF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8065279" wp14:editId="75969ED5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5715</wp:posOffset>
                      </wp:positionV>
                      <wp:extent cx="641350" cy="882650"/>
                      <wp:effectExtent l="0" t="0" r="25400" b="3175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41350" cy="88265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64031E21"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4pt,.45pt" to="49.1pt,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0D2FEF">
              <w:rPr>
                <w:rFonts w:ascii="Times New Roman" w:hAnsi="Times New Roman"/>
                <w:b/>
                <w:bCs/>
                <w:sz w:val="20"/>
                <w:szCs w:val="20"/>
              </w:rPr>
              <w:t>         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Точка</w:t>
            </w:r>
          </w:p>
          <w:p w14:paraId="141C427F" w14:textId="77777777"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D2FEF">
              <w:rPr>
                <w:rFonts w:ascii="Times New Roman" w:hAnsi="Times New Roman"/>
                <w:sz w:val="20"/>
                <w:szCs w:val="20"/>
              </w:rPr>
              <w:t> </w:t>
            </w:r>
          </w:p>
          <w:p w14:paraId="1B2FC234" w14:textId="77777777"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123A03FC" w14:textId="77777777"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56B78BC6" w14:textId="77777777"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5A7A11BB" w14:textId="77777777"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8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80714DE" w14:textId="77777777" w:rsidR="009A12D6" w:rsidRPr="000D2FEF" w:rsidRDefault="009A12D6" w:rsidP="00E3087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6B0409">
              <w:rPr>
                <w:rFonts w:ascii="Times New Roman" w:hAnsi="Times New Roman"/>
                <w:b/>
                <w:bCs/>
                <w:sz w:val="20"/>
                <w:szCs w:val="20"/>
              </w:rPr>
              <w:t>DESCRIPTORS</w:t>
            </w:r>
          </w:p>
        </w:tc>
      </w:tr>
      <w:tr w:rsidR="009A12D6" w:rsidRPr="000D2FEF" w14:paraId="0BD4A2E6" w14:textId="77777777" w:rsidTr="00E30870">
        <w:trPr>
          <w:trHeight w:val="428"/>
        </w:trPr>
        <w:tc>
          <w:tcPr>
            <w:tcW w:w="70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33A6E87" w14:textId="77777777" w:rsidR="009A12D6" w:rsidRPr="000D2FEF" w:rsidRDefault="009A12D6" w:rsidP="00E308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3AF015F" w14:textId="77777777" w:rsidR="009A12D6" w:rsidRPr="000D2FEF" w:rsidRDefault="009A12D6" w:rsidP="00E308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BD44232" w14:textId="77777777"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D2FE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Отлично</w:t>
            </w:r>
            <w:r w:rsidRPr="000D2FE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» </w:t>
            </w:r>
            <w:r w:rsidRPr="000D2FEF">
              <w:rPr>
                <w:rFonts w:ascii="Times New Roman" w:hAnsi="Times New Roman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8FC6A34" w14:textId="77777777"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D2FE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Хорошо</w:t>
            </w:r>
            <w:r w:rsidRPr="000D2FE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» </w:t>
            </w:r>
            <w:r w:rsidRPr="000D2FEF">
              <w:rPr>
                <w:rFonts w:ascii="Times New Roman" w:hAnsi="Times New Roman"/>
                <w:color w:val="000000"/>
                <w:sz w:val="20"/>
                <w:szCs w:val="20"/>
              </w:rPr>
              <w:t>  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683386A" w14:textId="77777777"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D2FE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Удовлетворительное</w:t>
            </w:r>
            <w:r w:rsidRPr="000D2FE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»</w:t>
            </w:r>
            <w:r w:rsidRPr="000D2FEF">
              <w:rPr>
                <w:rFonts w:ascii="Times New Roman" w:hAnsi="Times New Roman"/>
                <w:color w:val="000000"/>
                <w:sz w:val="20"/>
                <w:szCs w:val="20"/>
              </w:rPr>
              <w:t>   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3180716" w14:textId="77777777"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D2FE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Неудовлетворительное»</w:t>
            </w:r>
            <w:r w:rsidRPr="000D2FEF">
              <w:rPr>
                <w:rFonts w:ascii="Times New Roman" w:hAnsi="Times New Roman"/>
                <w:color w:val="000000"/>
                <w:sz w:val="20"/>
                <w:szCs w:val="20"/>
              </w:rPr>
              <w:t>   </w:t>
            </w:r>
          </w:p>
        </w:tc>
      </w:tr>
      <w:tr w:rsidR="009A12D6" w:rsidRPr="000D2FEF" w14:paraId="2DF5FEE5" w14:textId="77777777" w:rsidTr="00E30870">
        <w:trPr>
          <w:trHeight w:val="267"/>
        </w:trPr>
        <w:tc>
          <w:tcPr>
            <w:tcW w:w="70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77A051A" w14:textId="77777777" w:rsidR="009A12D6" w:rsidRPr="000D2FEF" w:rsidRDefault="009A12D6" w:rsidP="00E308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F22B573" w14:textId="77777777" w:rsidR="009A12D6" w:rsidRPr="000D2FEF" w:rsidRDefault="009A12D6" w:rsidP="00E308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197D220" w14:textId="77777777"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D2FE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  90-100</w:t>
            </w:r>
            <w:r w:rsidRPr="000D2FEF">
              <w:rPr>
                <w:rFonts w:ascii="Times New Roman" w:hAnsi="Times New Roman"/>
                <w:color w:val="000000"/>
                <w:sz w:val="20"/>
                <w:szCs w:val="20"/>
              </w:rPr>
              <w:t> 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864C4D5" w14:textId="77777777"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D2FE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  70-89</w:t>
            </w:r>
            <w:r w:rsidRPr="000D2FEF">
              <w:rPr>
                <w:rFonts w:ascii="Times New Roman" w:hAnsi="Times New Roman"/>
                <w:color w:val="000000"/>
                <w:sz w:val="20"/>
                <w:szCs w:val="20"/>
              </w:rPr>
              <w:t> 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CDFE37E" w14:textId="77777777"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D2FE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50-69 </w:t>
            </w:r>
            <w:r w:rsidRPr="000D2FEF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54271085" w14:textId="77777777" w:rsidR="009A12D6" w:rsidRPr="000D2FEF" w:rsidRDefault="009A12D6" w:rsidP="009A12D6">
            <w:pPr>
              <w:pStyle w:val="a5"/>
              <w:numPr>
                <w:ilvl w:val="1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9B19D8C" w14:textId="77777777" w:rsidR="009A12D6" w:rsidRPr="000D2FEF" w:rsidRDefault="009A12D6" w:rsidP="00E30870">
            <w:pPr>
              <w:pStyle w:val="a5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0-24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</w:tr>
      <w:tr w:rsidR="009A12D6" w:rsidRPr="000D2FEF" w14:paraId="4BA2F4D7" w14:textId="77777777" w:rsidTr="00E30870">
        <w:trPr>
          <w:trHeight w:val="217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140548F" w14:textId="77777777"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D2FEF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-2</w:t>
            </w:r>
            <w:r w:rsidRPr="000D2F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BF8C2B9" w14:textId="77777777"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0D2F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Знание и понимание теории и концепции курса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15305B5" w14:textId="77777777" w:rsidR="00DB6D9F" w:rsidRPr="00DB6D9F" w:rsidRDefault="009A12D6" w:rsidP="00DB6D9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13F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 вопросы даны исчерпывающие, обоснованные ответы, при необходимости иллюстрированные наглядными примерами; Ответы изложены грамотным научным языком, все команды и инструменты, понятия </w:t>
            </w:r>
            <w:proofErr w:type="gramStart"/>
            <w:r w:rsidRPr="00DB6D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 </w:t>
            </w:r>
            <w:r w:rsidR="00DB6D9F" w:rsidRPr="00DB6D9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межмашинного</w:t>
            </w:r>
            <w:r w:rsidR="00DB6D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DB6D9F" w:rsidRPr="00DB6D9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и человеко-машинного взаимодействия</w:t>
            </w:r>
            <w:proofErr w:type="gramEnd"/>
          </w:p>
          <w:p w14:paraId="690EA3B4" w14:textId="77777777" w:rsidR="009A12D6" w:rsidRPr="00013F9C" w:rsidRDefault="009A12D6" w:rsidP="00E30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13F9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использованы правильно и правильно объяснены.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1AB1E02" w14:textId="77777777" w:rsidR="00DB6D9F" w:rsidRPr="00DB6D9F" w:rsidRDefault="009A12D6" w:rsidP="00DB6D9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13F9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На вопросы в целом были даны правильные ответы, но с некоторыми неточностями, не носящими принципиального характера. Не все команды и инструменты </w:t>
            </w:r>
            <w:proofErr w:type="gramStart"/>
            <w:r w:rsidRPr="00013F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 </w:t>
            </w:r>
            <w:r w:rsidR="00DB6D9F" w:rsidRPr="00DB6D9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межмашинного и человеко-машинного взаимодействия</w:t>
            </w:r>
            <w:proofErr w:type="gramEnd"/>
            <w:r w:rsidR="00DB6D9F" w:rsidRPr="00DB6D9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  <w:p w14:paraId="4CAB346D" w14:textId="77777777" w:rsidR="009A12D6" w:rsidRPr="000D2FEF" w:rsidRDefault="009A12D6" w:rsidP="00E30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13F9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используются корректно; имеются неверные высказывания и грамматические/стилистические ошибки в изложении. Ответы недостаточно проиллюстрированы примерами.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5F07239F" w14:textId="77777777" w:rsidR="009A12D6" w:rsidRDefault="009A12D6" w:rsidP="00E3087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F13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Ответы на вопросы носят абстрактный характер, правильные выводы перемежаются неверными. Отсутствуют со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держательные блоки </w:t>
            </w:r>
            <w:r w:rsidRPr="00591542">
              <w:rPr>
                <w:rFonts w:ascii="Times New Roman" w:hAnsi="Times New Roman"/>
                <w:bCs/>
                <w:sz w:val="20"/>
                <w:szCs w:val="20"/>
              </w:rPr>
              <w:t xml:space="preserve">микроконтроллеров смарт систем </w:t>
            </w:r>
            <w:r w:rsidRPr="00591542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IoT</w:t>
            </w:r>
          </w:p>
          <w:p w14:paraId="2FEE656D" w14:textId="77777777" w:rsidR="009A12D6" w:rsidRPr="005F131A" w:rsidRDefault="009A12D6" w:rsidP="00E30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F13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необходимые для полного раскрытия темы. Студент в целом понимает </w:t>
            </w:r>
            <w:r w:rsidRPr="005F13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предмет курса, но испытывает проблемы с раскрытием конкретных вопросов.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7B5D831" w14:textId="77777777" w:rsidR="009A12D6" w:rsidRPr="005F131A" w:rsidRDefault="009A12D6" w:rsidP="00E30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F13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Ответы не соответствуют содержанию вопросов. Ключевые понятия курса, содержащиеся в вопросах, интерпретированы неверно.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4633C896" w14:textId="77777777" w:rsidR="009A12D6" w:rsidRPr="000D2FEF" w:rsidRDefault="009A12D6" w:rsidP="00E30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F131A">
              <w:rPr>
                <w:rFonts w:ascii="Times New Roman" w:hAnsi="Times New Roman"/>
                <w:color w:val="000000"/>
                <w:sz w:val="20"/>
                <w:szCs w:val="20"/>
              </w:rPr>
              <w:t>Нет ответов на вопросы; обнаружено незнание или непонимание учащимся большей части или наиболее важной части учебного материала. Нарушение правил проведения итогового контроля</w:t>
            </w:r>
          </w:p>
        </w:tc>
      </w:tr>
      <w:tr w:rsidR="009A12D6" w:rsidRPr="005F131A" w14:paraId="5D6AB416" w14:textId="77777777" w:rsidTr="00E30870">
        <w:trPr>
          <w:trHeight w:val="16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597A77C" w14:textId="77777777" w:rsidR="009A12D6" w:rsidRPr="000D2FEF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D2FEF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3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6010F8B" w14:textId="77777777" w:rsidR="009A12D6" w:rsidRPr="005F131A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5F131A">
              <w:rPr>
                <w:rFonts w:ascii="Times New Roman" w:hAnsi="Times New Roman"/>
                <w:sz w:val="20"/>
                <w:szCs w:val="20"/>
              </w:rPr>
              <w:t>Оценка и анализ применимости выбранной методики к предлагаемой практической задаче, обоснование полученного результата.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1BE3CFC" w14:textId="77777777" w:rsidR="009A12D6" w:rsidRPr="005F131A" w:rsidRDefault="009A12D6" w:rsidP="00E30870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5F131A">
              <w:rPr>
                <w:rFonts w:eastAsia="Times New Roman"/>
                <w:sz w:val="20"/>
                <w:szCs w:val="20"/>
                <w:lang w:eastAsia="ru-RU"/>
              </w:rPr>
              <w:t>Умение интегрировать, проверять и анализировать методы и технологии по конкретной теме, ,</w:t>
            </w:r>
            <w:r w:rsidRPr="0032362F">
              <w:rPr>
                <w:bCs/>
              </w:rPr>
              <w:t xml:space="preserve"> </w:t>
            </w:r>
            <w:r>
              <w:rPr>
                <w:bCs/>
                <w:sz w:val="20"/>
                <w:szCs w:val="20"/>
              </w:rPr>
              <w:t>и</w:t>
            </w:r>
            <w:r w:rsidRPr="000D07A5">
              <w:rPr>
                <w:bCs/>
                <w:sz w:val="20"/>
                <w:szCs w:val="20"/>
              </w:rPr>
              <w:t>сследование операций и методы оптимизации</w:t>
            </w:r>
            <w:r w:rsidRPr="005F131A">
              <w:rPr>
                <w:rFonts w:eastAsia="Times New Roman"/>
                <w:sz w:val="20"/>
                <w:szCs w:val="20"/>
                <w:lang w:eastAsia="ru-RU"/>
              </w:rPr>
              <w:t xml:space="preserve"> структурировать ответ, ответы иллюстрируются примерами и наглядными материалами, писать код, демонстрирует умение вести диалог и участвовать в научной дискуссии.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A366232" w14:textId="77777777" w:rsidR="009A12D6" w:rsidRDefault="009A12D6" w:rsidP="00E3087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91542">
              <w:rPr>
                <w:rFonts w:ascii="Times New Roman" w:hAnsi="Times New Roman"/>
                <w:sz w:val="20"/>
                <w:szCs w:val="20"/>
              </w:rPr>
              <w:t xml:space="preserve">Интеграция и анализ применения методов и технологий курса с последующим использованием наглядных материалов для закрепления своих рассуждений за счет использования различных </w:t>
            </w:r>
            <w:r w:rsidRPr="00591542">
              <w:rPr>
                <w:rFonts w:ascii="Times New Roman" w:hAnsi="Times New Roman"/>
                <w:bCs/>
                <w:sz w:val="20"/>
                <w:szCs w:val="20"/>
              </w:rPr>
              <w:t xml:space="preserve">микроконтроллеров смарт систем </w:t>
            </w:r>
            <w:r w:rsidRPr="00591542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IoT</w:t>
            </w:r>
          </w:p>
          <w:p w14:paraId="6361D90D" w14:textId="77777777" w:rsidR="009A12D6" w:rsidRPr="005F131A" w:rsidRDefault="009A12D6" w:rsidP="00E30870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5F131A">
              <w:rPr>
                <w:rFonts w:eastAsia="Times New Roman"/>
                <w:sz w:val="20"/>
                <w:szCs w:val="20"/>
                <w:lang w:eastAsia="ru-RU"/>
              </w:rPr>
              <w:t>допускающих незначительные ошибки при воспроизведении знаний; проанализировать направление по экзаменационному вопросу.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BD0AD1A" w14:textId="77777777" w:rsidR="009A12D6" w:rsidRPr="005F131A" w:rsidRDefault="009A12D6" w:rsidP="00E30870">
            <w:pPr>
              <w:pStyle w:val="Default"/>
              <w:rPr>
                <w:sz w:val="20"/>
                <w:szCs w:val="20"/>
              </w:rPr>
            </w:pPr>
            <w:r w:rsidRPr="005F131A">
              <w:rPr>
                <w:sz w:val="20"/>
                <w:szCs w:val="20"/>
              </w:rPr>
              <w:t>Поверхностное обоснование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и</w:t>
            </w:r>
            <w:r w:rsidRPr="000D07A5">
              <w:rPr>
                <w:bCs/>
                <w:sz w:val="20"/>
                <w:szCs w:val="20"/>
              </w:rPr>
              <w:t>сследование операций и методы оптимизации</w:t>
            </w:r>
            <w:r w:rsidRPr="005F131A">
              <w:rPr>
                <w:sz w:val="20"/>
                <w:szCs w:val="20"/>
              </w:rPr>
              <w:t>, неудовлетворительное применение основного материала в соответствии с программой обучения с трудностями его самостоятельного воспроизведения и требованием наводящих вопросов.</w:t>
            </w:r>
          </w:p>
          <w:p w14:paraId="4F8D8F11" w14:textId="77777777" w:rsidR="009A12D6" w:rsidRPr="005F131A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4B66A1A" w14:textId="77777777" w:rsidR="009A12D6" w:rsidRPr="005F131A" w:rsidRDefault="009A12D6" w:rsidP="00E30870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5F131A">
              <w:rPr>
                <w:rFonts w:eastAsia="Times New Roman"/>
                <w:sz w:val="20"/>
                <w:szCs w:val="20"/>
                <w:lang w:eastAsia="ru-RU"/>
              </w:rPr>
              <w:t>Недостаточная обоснованность и анализ применения методов и технологии курса, сложность в предоставлении ответов на вопросы воспроизводящего характера.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51122A3" w14:textId="77777777" w:rsidR="009A12D6" w:rsidRPr="005F131A" w:rsidRDefault="009A12D6" w:rsidP="00E30870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5F131A">
              <w:rPr>
                <w:rFonts w:ascii="Times New Roman" w:hAnsi="Times New Roman"/>
                <w:sz w:val="20"/>
                <w:szCs w:val="20"/>
              </w:rPr>
              <w:t>Отсутствие умения применять методику курса при подаче примеров и использовании наглядных материалов; Нарушение Правил итогового контроля.</w:t>
            </w:r>
          </w:p>
        </w:tc>
      </w:tr>
    </w:tbl>
    <w:p w14:paraId="618B86E8" w14:textId="77777777" w:rsidR="009A12D6" w:rsidRPr="005F131A" w:rsidRDefault="009A12D6" w:rsidP="009A12D6">
      <w:pPr>
        <w:spacing w:after="0" w:line="240" w:lineRule="auto"/>
        <w:jc w:val="center"/>
        <w:rPr>
          <w:rFonts w:ascii="Times New Roman" w:hAnsi="Times New Roman"/>
          <w:sz w:val="20"/>
          <w:szCs w:val="20"/>
          <w:highlight w:val="yellow"/>
        </w:rPr>
      </w:pPr>
    </w:p>
    <w:p w14:paraId="40C36718" w14:textId="77777777" w:rsidR="009A12D6" w:rsidRPr="005F131A" w:rsidRDefault="009A12D6" w:rsidP="009A12D6">
      <w:pPr>
        <w:spacing w:after="0" w:line="240" w:lineRule="auto"/>
        <w:jc w:val="center"/>
        <w:rPr>
          <w:rFonts w:ascii="Times New Roman" w:hAnsi="Times New Roman"/>
          <w:sz w:val="20"/>
          <w:szCs w:val="20"/>
          <w:highlight w:val="yellow"/>
        </w:rPr>
      </w:pPr>
    </w:p>
    <w:p w14:paraId="2356E461" w14:textId="77777777" w:rsidR="00DB6D9F" w:rsidRPr="009602F4" w:rsidRDefault="009A12D6" w:rsidP="00DB6D9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5F131A">
        <w:rPr>
          <w:rFonts w:ascii="Times New Roman" w:hAnsi="Times New Roman"/>
          <w:b/>
          <w:bCs/>
          <w:sz w:val="24"/>
          <w:szCs w:val="24"/>
        </w:rPr>
        <w:t>СПИСОК</w:t>
      </w:r>
      <w:r w:rsidRPr="009602F4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Pr="005F131A">
        <w:rPr>
          <w:rFonts w:ascii="Times New Roman" w:hAnsi="Times New Roman"/>
          <w:b/>
          <w:bCs/>
          <w:sz w:val="24"/>
          <w:szCs w:val="24"/>
        </w:rPr>
        <w:t>ИСПОЛЬЗОВАННЫХ</w:t>
      </w:r>
      <w:r w:rsidRPr="009602F4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Pr="005F131A">
        <w:rPr>
          <w:rFonts w:ascii="Times New Roman" w:hAnsi="Times New Roman"/>
          <w:b/>
          <w:bCs/>
          <w:sz w:val="24"/>
          <w:szCs w:val="24"/>
        </w:rPr>
        <w:t>ИСТОЧНИКОВ</w:t>
      </w:r>
    </w:p>
    <w:p w14:paraId="10A652C5" w14:textId="1837A202" w:rsidR="009602F4" w:rsidRPr="009602F4" w:rsidRDefault="009602F4" w:rsidP="009602F4">
      <w:pPr>
        <w:pStyle w:val="a9"/>
        <w:rPr>
          <w:rFonts w:ascii="Times New Roman" w:hAnsi="Times New Roman"/>
          <w:color w:val="000000"/>
          <w:lang w:val="en-US"/>
        </w:rPr>
      </w:pPr>
      <w:r w:rsidRPr="009602F4">
        <w:rPr>
          <w:rFonts w:ascii="Times New Roman" w:hAnsi="Times New Roman"/>
          <w:lang w:val="en-US"/>
        </w:rPr>
        <w:t>1.</w:t>
      </w:r>
      <w:r w:rsidRPr="009602F4">
        <w:rPr>
          <w:rFonts w:ascii="Times New Roman" w:hAnsi="Times New Roman"/>
          <w:lang w:val="en-US"/>
        </w:rPr>
        <w:t xml:space="preserve">Bishop C. M. </w:t>
      </w:r>
      <w:r w:rsidRPr="009602F4">
        <w:rPr>
          <w:rStyle w:val="a8"/>
          <w:rFonts w:ascii="Times New Roman" w:hAnsi="Times New Roman"/>
          <w:b w:val="0"/>
          <w:sz w:val="20"/>
          <w:szCs w:val="20"/>
          <w:lang w:val="en-US"/>
        </w:rPr>
        <w:t>Pattern Recognition and Machine Learning</w:t>
      </w:r>
      <w:r w:rsidRPr="009602F4">
        <w:rPr>
          <w:rFonts w:ascii="Times New Roman" w:hAnsi="Times New Roman"/>
          <w:lang w:val="en-US"/>
        </w:rPr>
        <w:t>. Springer, 2006.</w:t>
      </w:r>
    </w:p>
    <w:p w14:paraId="57C202BE" w14:textId="77777777" w:rsidR="009602F4" w:rsidRPr="009602F4" w:rsidRDefault="009602F4" w:rsidP="009602F4">
      <w:pPr>
        <w:pStyle w:val="a9"/>
        <w:rPr>
          <w:rFonts w:ascii="Times New Roman" w:hAnsi="Times New Roman"/>
          <w:lang w:val="en-US"/>
        </w:rPr>
      </w:pPr>
      <w:r w:rsidRPr="009602F4">
        <w:rPr>
          <w:rFonts w:ascii="Times New Roman" w:hAnsi="Times New Roman"/>
          <w:color w:val="000000"/>
          <w:lang w:val="en-US"/>
        </w:rPr>
        <w:t>2.</w:t>
      </w:r>
      <w:r w:rsidRPr="009602F4">
        <w:rPr>
          <w:rFonts w:ascii="Times New Roman" w:hAnsi="Times New Roman"/>
          <w:lang w:val="en-US"/>
        </w:rPr>
        <w:t xml:space="preserve"> </w:t>
      </w:r>
      <w:proofErr w:type="spellStart"/>
      <w:r w:rsidRPr="009602F4">
        <w:rPr>
          <w:rFonts w:ascii="Times New Roman" w:hAnsi="Times New Roman"/>
          <w:lang w:val="en-US"/>
        </w:rPr>
        <w:t>Duda</w:t>
      </w:r>
      <w:proofErr w:type="spellEnd"/>
      <w:r w:rsidRPr="009602F4">
        <w:rPr>
          <w:rFonts w:ascii="Times New Roman" w:hAnsi="Times New Roman"/>
          <w:lang w:val="en-US"/>
        </w:rPr>
        <w:t xml:space="preserve"> R. O., Hart P. E., Stork D. G. </w:t>
      </w:r>
      <w:r w:rsidRPr="009602F4">
        <w:rPr>
          <w:rStyle w:val="a8"/>
          <w:rFonts w:ascii="Times New Roman" w:hAnsi="Times New Roman"/>
          <w:b w:val="0"/>
          <w:sz w:val="20"/>
          <w:szCs w:val="20"/>
          <w:lang w:val="en-US"/>
        </w:rPr>
        <w:t>Pattern Classification</w:t>
      </w:r>
      <w:r w:rsidRPr="009602F4">
        <w:rPr>
          <w:rFonts w:ascii="Times New Roman" w:hAnsi="Times New Roman"/>
          <w:lang w:val="en-US"/>
        </w:rPr>
        <w:t xml:space="preserve"> (2nd ed.). Wiley-</w:t>
      </w:r>
      <w:proofErr w:type="spellStart"/>
      <w:r w:rsidRPr="009602F4">
        <w:rPr>
          <w:rFonts w:ascii="Times New Roman" w:hAnsi="Times New Roman"/>
          <w:lang w:val="en-US"/>
        </w:rPr>
        <w:t>Interscience</w:t>
      </w:r>
      <w:proofErr w:type="spellEnd"/>
      <w:r w:rsidRPr="009602F4">
        <w:rPr>
          <w:rFonts w:ascii="Times New Roman" w:hAnsi="Times New Roman"/>
          <w:lang w:val="en-US"/>
        </w:rPr>
        <w:t>, 2001</w:t>
      </w:r>
    </w:p>
    <w:p w14:paraId="48F00F2F" w14:textId="77777777" w:rsidR="009602F4" w:rsidRPr="009602F4" w:rsidRDefault="009602F4" w:rsidP="009602F4">
      <w:pPr>
        <w:pStyle w:val="a9"/>
        <w:rPr>
          <w:rFonts w:ascii="Times New Roman" w:hAnsi="Times New Roman"/>
        </w:rPr>
      </w:pPr>
      <w:r w:rsidRPr="009602F4">
        <w:rPr>
          <w:rFonts w:ascii="Times New Roman" w:hAnsi="Times New Roman"/>
          <w:lang w:val="en-US"/>
        </w:rPr>
        <w:t xml:space="preserve">3.Hastie T., </w:t>
      </w:r>
      <w:proofErr w:type="spellStart"/>
      <w:r w:rsidRPr="009602F4">
        <w:rPr>
          <w:rFonts w:ascii="Times New Roman" w:hAnsi="Times New Roman"/>
          <w:lang w:val="en-US"/>
        </w:rPr>
        <w:t>Tibshirani</w:t>
      </w:r>
      <w:proofErr w:type="spellEnd"/>
      <w:r w:rsidRPr="009602F4">
        <w:rPr>
          <w:rFonts w:ascii="Times New Roman" w:hAnsi="Times New Roman"/>
          <w:lang w:val="en-US"/>
        </w:rPr>
        <w:t xml:space="preserve"> R., Friedman J. </w:t>
      </w:r>
      <w:r w:rsidRPr="009602F4">
        <w:rPr>
          <w:rStyle w:val="a8"/>
          <w:rFonts w:ascii="Times New Roman" w:hAnsi="Times New Roman"/>
          <w:b w:val="0"/>
          <w:sz w:val="20"/>
          <w:szCs w:val="20"/>
          <w:lang w:val="en-US"/>
        </w:rPr>
        <w:t>The Elements of Statistical Learning</w:t>
      </w:r>
      <w:r w:rsidRPr="009602F4">
        <w:rPr>
          <w:rFonts w:ascii="Times New Roman" w:hAnsi="Times New Roman"/>
          <w:lang w:val="en-US"/>
        </w:rPr>
        <w:t xml:space="preserve"> (2nd ed.). </w:t>
      </w:r>
      <w:proofErr w:type="spellStart"/>
      <w:r w:rsidRPr="009602F4">
        <w:rPr>
          <w:rFonts w:ascii="Times New Roman" w:hAnsi="Times New Roman"/>
        </w:rPr>
        <w:t>Springer</w:t>
      </w:r>
      <w:proofErr w:type="spellEnd"/>
      <w:r w:rsidRPr="009602F4">
        <w:rPr>
          <w:rFonts w:ascii="Times New Roman" w:hAnsi="Times New Roman"/>
        </w:rPr>
        <w:t>, 2009.</w:t>
      </w:r>
    </w:p>
    <w:p w14:paraId="0253B935" w14:textId="14C625D7" w:rsidR="009A12D6" w:rsidRPr="00591542" w:rsidRDefault="00DB6D9F" w:rsidP="009602F4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B6D9F">
        <w:rPr>
          <w:rFonts w:ascii="Times New Roman" w:hAnsi="Times New Roman"/>
          <w:b/>
          <w:bCs/>
          <w:sz w:val="20"/>
          <w:szCs w:val="20"/>
        </w:rPr>
        <w:t xml:space="preserve">      </w:t>
      </w:r>
    </w:p>
    <w:p w14:paraId="60F4C9D8" w14:textId="77777777" w:rsidR="009A12D6" w:rsidRPr="0089491F" w:rsidRDefault="009A12D6" w:rsidP="009A12D6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89491F">
        <w:rPr>
          <w:rFonts w:ascii="Times New Roman" w:hAnsi="Times New Roman"/>
          <w:b/>
          <w:bCs/>
          <w:color w:val="000000" w:themeColor="text1"/>
          <w:sz w:val="24"/>
          <w:szCs w:val="24"/>
        </w:rPr>
        <w:t>Интернет ресурсы</w:t>
      </w:r>
    </w:p>
    <w:p w14:paraId="29F04807" w14:textId="77777777" w:rsidR="009A12D6" w:rsidRDefault="009602F4" w:rsidP="009A12D6">
      <w:pPr>
        <w:pStyle w:val="Default"/>
        <w:numPr>
          <w:ilvl w:val="0"/>
          <w:numId w:val="3"/>
        </w:numPr>
        <w:rPr>
          <w:b/>
          <w:bCs/>
          <w:sz w:val="23"/>
          <w:szCs w:val="23"/>
        </w:rPr>
      </w:pPr>
      <w:hyperlink r:id="rId6" w:history="1">
        <w:r w:rsidR="009A12D6" w:rsidRPr="00B6797A">
          <w:rPr>
            <w:rStyle w:val="a4"/>
            <w:b/>
            <w:bCs/>
            <w:sz w:val="23"/>
            <w:szCs w:val="23"/>
          </w:rPr>
          <w:t>https://www.coursera.org/learn/operations-research-algorithms</w:t>
        </w:r>
      </w:hyperlink>
    </w:p>
    <w:p w14:paraId="0207F5E2" w14:textId="77777777" w:rsidR="009A12D6" w:rsidRDefault="009602F4" w:rsidP="009A12D6">
      <w:pPr>
        <w:pStyle w:val="Default"/>
        <w:numPr>
          <w:ilvl w:val="0"/>
          <w:numId w:val="3"/>
        </w:numPr>
        <w:rPr>
          <w:b/>
          <w:bCs/>
          <w:sz w:val="23"/>
          <w:szCs w:val="23"/>
        </w:rPr>
      </w:pPr>
      <w:hyperlink r:id="rId7" w:history="1">
        <w:r w:rsidR="009A12D6" w:rsidRPr="00B6797A">
          <w:rPr>
            <w:rStyle w:val="a4"/>
            <w:b/>
            <w:bCs/>
            <w:sz w:val="23"/>
            <w:szCs w:val="23"/>
          </w:rPr>
          <w:t>https://www.solvice.io/glossary/optimization</w:t>
        </w:r>
      </w:hyperlink>
      <w:r w:rsidR="009A12D6" w:rsidRPr="00622AB4">
        <w:rPr>
          <w:b/>
          <w:bCs/>
          <w:sz w:val="23"/>
          <w:szCs w:val="23"/>
        </w:rPr>
        <w:t xml:space="preserve"> </w:t>
      </w:r>
    </w:p>
    <w:p w14:paraId="0670A191" w14:textId="77777777" w:rsidR="009A12D6" w:rsidRPr="00814F13" w:rsidRDefault="009A12D6" w:rsidP="009A12D6">
      <w:pPr>
        <w:pStyle w:val="Default"/>
        <w:ind w:left="280"/>
        <w:rPr>
          <w:b/>
          <w:bCs/>
          <w:sz w:val="23"/>
          <w:szCs w:val="23"/>
        </w:rPr>
      </w:pPr>
    </w:p>
    <w:p w14:paraId="29F2EF94" w14:textId="77777777" w:rsidR="009A12D6" w:rsidRDefault="009A12D6"/>
    <w:sectPr w:rsidR="009A12D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AF4834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472F71"/>
    <w:multiLevelType w:val="hybridMultilevel"/>
    <w:tmpl w:val="9052099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36596"/>
    <w:multiLevelType w:val="hybridMultilevel"/>
    <w:tmpl w:val="509A7EB6"/>
    <w:lvl w:ilvl="0" w:tplc="6B56592C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0" w:hanging="360"/>
      </w:pPr>
    </w:lvl>
    <w:lvl w:ilvl="2" w:tplc="0419001B" w:tentative="1">
      <w:start w:val="1"/>
      <w:numFmt w:val="lowerRoman"/>
      <w:lvlText w:val="%3."/>
      <w:lvlJc w:val="right"/>
      <w:pPr>
        <w:ind w:left="2080" w:hanging="180"/>
      </w:pPr>
    </w:lvl>
    <w:lvl w:ilvl="3" w:tplc="0419000F" w:tentative="1">
      <w:start w:val="1"/>
      <w:numFmt w:val="decimal"/>
      <w:lvlText w:val="%4."/>
      <w:lvlJc w:val="left"/>
      <w:pPr>
        <w:ind w:left="2800" w:hanging="360"/>
      </w:pPr>
    </w:lvl>
    <w:lvl w:ilvl="4" w:tplc="04190019" w:tentative="1">
      <w:start w:val="1"/>
      <w:numFmt w:val="lowerLetter"/>
      <w:lvlText w:val="%5."/>
      <w:lvlJc w:val="left"/>
      <w:pPr>
        <w:ind w:left="3520" w:hanging="360"/>
      </w:pPr>
    </w:lvl>
    <w:lvl w:ilvl="5" w:tplc="0419001B" w:tentative="1">
      <w:start w:val="1"/>
      <w:numFmt w:val="lowerRoman"/>
      <w:lvlText w:val="%6."/>
      <w:lvlJc w:val="right"/>
      <w:pPr>
        <w:ind w:left="4240" w:hanging="180"/>
      </w:pPr>
    </w:lvl>
    <w:lvl w:ilvl="6" w:tplc="0419000F" w:tentative="1">
      <w:start w:val="1"/>
      <w:numFmt w:val="decimal"/>
      <w:lvlText w:val="%7."/>
      <w:lvlJc w:val="left"/>
      <w:pPr>
        <w:ind w:left="4960" w:hanging="360"/>
      </w:pPr>
    </w:lvl>
    <w:lvl w:ilvl="7" w:tplc="04190019" w:tentative="1">
      <w:start w:val="1"/>
      <w:numFmt w:val="lowerLetter"/>
      <w:lvlText w:val="%8."/>
      <w:lvlJc w:val="left"/>
      <w:pPr>
        <w:ind w:left="5680" w:hanging="360"/>
      </w:pPr>
    </w:lvl>
    <w:lvl w:ilvl="8" w:tplc="041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3" w15:restartNumberingAfterBreak="0">
    <w:nsid w:val="176E0A52"/>
    <w:multiLevelType w:val="hybridMultilevel"/>
    <w:tmpl w:val="143472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" w15:restartNumberingAfterBreak="0">
    <w:nsid w:val="6D291206"/>
    <w:multiLevelType w:val="hybridMultilevel"/>
    <w:tmpl w:val="2842ECDE"/>
    <w:lvl w:ilvl="0" w:tplc="200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375"/>
    <w:rsid w:val="00044D32"/>
    <w:rsid w:val="002E48F8"/>
    <w:rsid w:val="00474375"/>
    <w:rsid w:val="005C1F65"/>
    <w:rsid w:val="006919DF"/>
    <w:rsid w:val="006D365A"/>
    <w:rsid w:val="00773840"/>
    <w:rsid w:val="009602F4"/>
    <w:rsid w:val="009A12D6"/>
    <w:rsid w:val="00C73469"/>
    <w:rsid w:val="00D102C9"/>
    <w:rsid w:val="00DB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A5F0E"/>
  <w15:chartTrackingRefBased/>
  <w15:docId w15:val="{3E958770-F1C0-44FF-BEDF-A9A7ECADA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74375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semiHidden/>
    <w:unhideWhenUsed/>
    <w:rsid w:val="009A12D6"/>
    <w:rPr>
      <w:color w:val="0000FF"/>
      <w:u w:val="single"/>
    </w:rPr>
  </w:style>
  <w:style w:type="paragraph" w:styleId="a5">
    <w:name w:val="List Paragraph"/>
    <w:aliases w:val="без абзаца,маркированный,ПАРАГРАФ,List Paragraph"/>
    <w:basedOn w:val="a0"/>
    <w:link w:val="a6"/>
    <w:uiPriority w:val="34"/>
    <w:qFormat/>
    <w:rsid w:val="009A12D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qFormat/>
    <w:locked/>
    <w:rsid w:val="009A12D6"/>
    <w:rPr>
      <w:lang w:val="ru-RU"/>
    </w:rPr>
  </w:style>
  <w:style w:type="paragraph" w:customStyle="1" w:styleId="Default">
    <w:name w:val="Default"/>
    <w:rsid w:val="009A12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7">
    <w:name w:val="Normal (Web)"/>
    <w:basedOn w:val="a0"/>
    <w:uiPriority w:val="99"/>
    <w:semiHidden/>
    <w:unhideWhenUsed/>
    <w:rsid w:val="00DB6D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/>
    </w:rPr>
  </w:style>
  <w:style w:type="paragraph" w:styleId="a">
    <w:name w:val="List Bullet"/>
    <w:basedOn w:val="a0"/>
    <w:uiPriority w:val="99"/>
    <w:unhideWhenUsed/>
    <w:rsid w:val="00773840"/>
    <w:pPr>
      <w:numPr>
        <w:numId w:val="6"/>
      </w:numPr>
      <w:tabs>
        <w:tab w:val="clear" w:pos="360"/>
      </w:tabs>
      <w:ind w:left="0" w:firstLine="0"/>
      <w:contextualSpacing/>
    </w:pPr>
    <w:rPr>
      <w:rFonts w:ascii="Times New Roman" w:hAnsi="Times New Roman" w:cstheme="minorBidi"/>
      <w:sz w:val="24"/>
      <w:lang w:val="en-US" w:eastAsia="en-US"/>
    </w:rPr>
  </w:style>
  <w:style w:type="character" w:styleId="a8">
    <w:name w:val="Strong"/>
    <w:basedOn w:val="a1"/>
    <w:uiPriority w:val="22"/>
    <w:qFormat/>
    <w:rsid w:val="009602F4"/>
    <w:rPr>
      <w:b/>
      <w:bCs/>
    </w:rPr>
  </w:style>
  <w:style w:type="paragraph" w:styleId="a9">
    <w:name w:val="No Spacing"/>
    <w:uiPriority w:val="1"/>
    <w:qFormat/>
    <w:rsid w:val="009602F4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katex-mathml">
    <w:name w:val="katex-mathml"/>
    <w:basedOn w:val="a1"/>
    <w:rsid w:val="009602F4"/>
  </w:style>
  <w:style w:type="character" w:customStyle="1" w:styleId="mord">
    <w:name w:val="mord"/>
    <w:basedOn w:val="a1"/>
    <w:rsid w:val="009602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solvice.io/glossary/optimizatio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oursera.org/learn/operations-research-algorithm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E0597-5FBA-4940-8032-20FEAEA69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1282</Words>
  <Characters>7310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Aliya</cp:lastModifiedBy>
  <cp:revision>2</cp:revision>
  <dcterms:created xsi:type="dcterms:W3CDTF">2026-01-12T09:26:00Z</dcterms:created>
  <dcterms:modified xsi:type="dcterms:W3CDTF">2026-01-12T09:26:00Z</dcterms:modified>
</cp:coreProperties>
</file>